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9E" w:rsidRPr="003D0B92" w:rsidRDefault="00B16241" w:rsidP="006311F2">
      <w:pPr>
        <w:pStyle w:val="Heading1"/>
        <w:jc w:val="center"/>
        <w:rPr>
          <w:rFonts w:ascii="Arial" w:hAnsi="Arial"/>
          <w:sz w:val="24"/>
          <w:u w:val="single"/>
        </w:rPr>
      </w:pPr>
      <w:r>
        <w:rPr>
          <w:noProof/>
          <w:lang w:eastAsia="en-GB"/>
        </w:rPr>
        <w:drawing>
          <wp:anchor distT="0" distB="0" distL="114300" distR="114300" simplePos="0" relativeHeight="251656704" behindDoc="1" locked="0" layoutInCell="1" allowOverlap="1">
            <wp:simplePos x="0" y="0"/>
            <wp:positionH relativeFrom="column">
              <wp:posOffset>-94615</wp:posOffset>
            </wp:positionH>
            <wp:positionV relativeFrom="paragraph">
              <wp:posOffset>-102870</wp:posOffset>
            </wp:positionV>
            <wp:extent cx="685800" cy="676910"/>
            <wp:effectExtent l="0" t="0" r="0" b="8890"/>
            <wp:wrapThrough wrapText="bothSides">
              <wp:wrapPolygon edited="0">
                <wp:start x="0" y="0"/>
                <wp:lineTo x="0" y="21276"/>
                <wp:lineTo x="21000" y="21276"/>
                <wp:lineTo x="21000" y="0"/>
                <wp:lineTo x="0"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42" t="19370" r="30179" b="46567"/>
                    <a:stretch>
                      <a:fillRect/>
                    </a:stretch>
                  </pic:blipFill>
                  <pic:spPr bwMode="auto">
                    <a:xfrm>
                      <a:off x="0" y="0"/>
                      <a:ext cx="685800" cy="676910"/>
                    </a:xfrm>
                    <a:prstGeom prst="rect">
                      <a:avLst/>
                    </a:prstGeom>
                    <a:noFill/>
                    <a:ln>
                      <a:noFill/>
                    </a:ln>
                  </pic:spPr>
                </pic:pic>
              </a:graphicData>
            </a:graphic>
          </wp:anchor>
        </w:drawing>
      </w:r>
      <w:r w:rsidR="00512174">
        <w:rPr>
          <w:rFonts w:ascii="Arial" w:hAnsi="Arial"/>
          <w:sz w:val="24"/>
          <w:u w:val="single"/>
        </w:rPr>
        <w:t>BRON</w:t>
      </w:r>
      <w:r w:rsidR="00947C92" w:rsidRPr="003D0B92">
        <w:rPr>
          <w:rFonts w:ascii="Arial" w:hAnsi="Arial"/>
          <w:sz w:val="24"/>
          <w:u w:val="single"/>
        </w:rPr>
        <w:t xml:space="preserve">INGTON </w:t>
      </w:r>
      <w:r w:rsidR="00512174">
        <w:rPr>
          <w:rFonts w:ascii="Arial" w:hAnsi="Arial"/>
          <w:sz w:val="24"/>
          <w:u w:val="single"/>
        </w:rPr>
        <w:t xml:space="preserve">VOLUNTARY AIDIED </w:t>
      </w:r>
      <w:r w:rsidR="00947C92" w:rsidRPr="003D0B92">
        <w:rPr>
          <w:rFonts w:ascii="Arial" w:hAnsi="Arial"/>
          <w:sz w:val="24"/>
          <w:u w:val="single"/>
        </w:rPr>
        <w:t>PRIMARY SCHOOL</w:t>
      </w:r>
    </w:p>
    <w:p w:rsidR="00D60110" w:rsidRPr="00192383" w:rsidRDefault="00D60110" w:rsidP="00F0618F">
      <w:pPr>
        <w:jc w:val="center"/>
        <w:rPr>
          <w:sz w:val="16"/>
          <w:szCs w:val="16"/>
          <w:u w:val="single"/>
        </w:rPr>
      </w:pPr>
    </w:p>
    <w:p w:rsidR="00865A7D" w:rsidRPr="003D0B92" w:rsidRDefault="00192383" w:rsidP="006311F2">
      <w:pPr>
        <w:jc w:val="center"/>
        <w:rPr>
          <w:b/>
          <w:u w:val="single"/>
        </w:rPr>
      </w:pPr>
      <w:r>
        <w:rPr>
          <w:b/>
          <w:u w:val="single"/>
        </w:rPr>
        <w:t xml:space="preserve">POLICY FOR </w:t>
      </w:r>
    </w:p>
    <w:p w:rsidR="003D0B92" w:rsidRPr="00192383" w:rsidRDefault="003D0B92" w:rsidP="00F0618F">
      <w:pPr>
        <w:tabs>
          <w:tab w:val="left" w:pos="0"/>
          <w:tab w:val="left" w:pos="720"/>
        </w:tabs>
        <w:jc w:val="both"/>
        <w:rPr>
          <w:b/>
          <w:sz w:val="16"/>
          <w:szCs w:val="16"/>
        </w:rPr>
      </w:pPr>
    </w:p>
    <w:p w:rsidR="006311F2" w:rsidRDefault="006311F2" w:rsidP="004F1894">
      <w:pPr>
        <w:tabs>
          <w:tab w:val="left" w:pos="0"/>
          <w:tab w:val="left" w:pos="720"/>
        </w:tabs>
        <w:jc w:val="both"/>
        <w:rPr>
          <w:b/>
          <w:sz w:val="22"/>
          <w:szCs w:val="22"/>
          <w:u w:val="single"/>
        </w:rPr>
      </w:pPr>
    </w:p>
    <w:p w:rsidR="002510EC" w:rsidRPr="0041136D" w:rsidRDefault="00C166EF" w:rsidP="004F1894">
      <w:pPr>
        <w:tabs>
          <w:tab w:val="left" w:pos="0"/>
          <w:tab w:val="left" w:pos="720"/>
        </w:tabs>
        <w:jc w:val="both"/>
        <w:rPr>
          <w:b/>
          <w:sz w:val="22"/>
          <w:szCs w:val="22"/>
          <w:u w:val="single"/>
        </w:rPr>
      </w:pPr>
      <w:r w:rsidRPr="0041136D">
        <w:rPr>
          <w:b/>
          <w:sz w:val="22"/>
          <w:szCs w:val="22"/>
          <w:u w:val="single"/>
        </w:rPr>
        <w:t>Mission Statement</w:t>
      </w:r>
    </w:p>
    <w:p w:rsidR="00C166EF" w:rsidRDefault="00C166EF" w:rsidP="004F1894">
      <w:pPr>
        <w:tabs>
          <w:tab w:val="left" w:pos="0"/>
          <w:tab w:val="left" w:pos="720"/>
        </w:tabs>
        <w:jc w:val="both"/>
        <w:rPr>
          <w:sz w:val="22"/>
          <w:szCs w:val="22"/>
        </w:rPr>
      </w:pPr>
    </w:p>
    <w:p w:rsidR="00DD1B24" w:rsidRPr="00795433" w:rsidRDefault="00DD1B24" w:rsidP="00DD1B24">
      <w:pPr>
        <w:tabs>
          <w:tab w:val="left" w:pos="0"/>
          <w:tab w:val="left" w:pos="720"/>
        </w:tabs>
        <w:jc w:val="both"/>
        <w:rPr>
          <w:b/>
          <w:sz w:val="22"/>
          <w:szCs w:val="22"/>
          <w:u w:val="single"/>
        </w:rPr>
      </w:pPr>
      <w:r w:rsidRPr="00795433">
        <w:rPr>
          <w:b/>
        </w:rPr>
        <w:t>To love and care for each member of our school family;  aspire to the highest standards and  become all that God wants us to be.</w:t>
      </w:r>
    </w:p>
    <w:p w:rsidR="00DD1B24" w:rsidRPr="00795433" w:rsidRDefault="00DD1B24" w:rsidP="00DD1B24">
      <w:pPr>
        <w:tabs>
          <w:tab w:val="left" w:pos="0"/>
          <w:tab w:val="left" w:pos="720"/>
        </w:tabs>
        <w:jc w:val="both"/>
        <w:rPr>
          <w:sz w:val="22"/>
          <w:szCs w:val="22"/>
        </w:rPr>
      </w:pPr>
    </w:p>
    <w:p w:rsidR="00DD1B24" w:rsidRPr="00795433" w:rsidRDefault="00DD1B24" w:rsidP="00DD1B24">
      <w:pPr>
        <w:pStyle w:val="Default"/>
        <w:rPr>
          <w:b/>
        </w:rPr>
      </w:pPr>
    </w:p>
    <w:p w:rsidR="00DD1B24" w:rsidRPr="00795433" w:rsidRDefault="00DD1B24" w:rsidP="00DD1B24">
      <w:pPr>
        <w:pStyle w:val="Default"/>
        <w:rPr>
          <w:b/>
          <w:u w:val="single"/>
        </w:rPr>
      </w:pPr>
      <w:r w:rsidRPr="00795433">
        <w:rPr>
          <w:b/>
          <w:u w:val="single"/>
        </w:rPr>
        <w:t>Core Values</w:t>
      </w:r>
    </w:p>
    <w:p w:rsidR="00DD1B24" w:rsidRPr="00795433" w:rsidRDefault="00DD1B24" w:rsidP="00DD1B24">
      <w:pPr>
        <w:pStyle w:val="Default"/>
        <w:rPr>
          <w:b/>
        </w:rPr>
      </w:pPr>
      <w:r w:rsidRPr="00795433">
        <w:rPr>
          <w:b/>
        </w:rPr>
        <w:t>respect    humility     faith      friendship    compassion</w:t>
      </w:r>
      <w:r w:rsidR="006471DA">
        <w:rPr>
          <w:b/>
        </w:rPr>
        <w:t xml:space="preserve">   thankfulness   trust</w:t>
      </w:r>
    </w:p>
    <w:p w:rsidR="00222D74" w:rsidRPr="00222D74" w:rsidRDefault="00222D74" w:rsidP="00222D74">
      <w:pPr>
        <w:pStyle w:val="Heading2"/>
        <w:jc w:val="both"/>
        <w:rPr>
          <w:sz w:val="22"/>
          <w:szCs w:val="22"/>
        </w:rPr>
      </w:pPr>
    </w:p>
    <w:p w:rsidR="00D81CE7" w:rsidRDefault="00D81CE7" w:rsidP="00D81CE7">
      <w:pPr>
        <w:jc w:val="both"/>
        <w:rPr>
          <w:b/>
          <w:bCs/>
          <w:sz w:val="22"/>
          <w:szCs w:val="22"/>
          <w:u w:val="single"/>
        </w:rPr>
      </w:pPr>
      <w:r w:rsidRPr="00D81CE7">
        <w:rPr>
          <w:b/>
          <w:bCs/>
          <w:sz w:val="22"/>
          <w:szCs w:val="22"/>
          <w:u w:val="single"/>
        </w:rPr>
        <w:t>Rationale</w:t>
      </w:r>
    </w:p>
    <w:p w:rsidR="00792061" w:rsidRDefault="00792061" w:rsidP="00D92690">
      <w:pPr>
        <w:tabs>
          <w:tab w:val="right" w:pos="8936"/>
        </w:tabs>
        <w:ind w:left="426" w:right="427"/>
        <w:jc w:val="both"/>
        <w:rPr>
          <w:b/>
          <w:sz w:val="22"/>
          <w:szCs w:val="22"/>
        </w:rPr>
      </w:pPr>
    </w:p>
    <w:p w:rsidR="00B85105" w:rsidRDefault="00B85105" w:rsidP="00B85105">
      <w:pPr>
        <w:pStyle w:val="BodyText"/>
        <w:ind w:left="100" w:right="100"/>
      </w:pPr>
      <w:r>
        <w:t>This Policy sets out practical guidance procedures together with attainable</w:t>
      </w:r>
      <w:r>
        <w:rPr>
          <w:spacing w:val="-32"/>
        </w:rPr>
        <w:t xml:space="preserve"> </w:t>
      </w:r>
      <w:r>
        <w:t>technical, operational practices which, the school employs in its aim to reduce the risks of personal information security breaches and fulfil the wider obligations of the Data Protection Act 1998 (the</w:t>
      </w:r>
      <w:r>
        <w:rPr>
          <w:spacing w:val="-10"/>
        </w:rPr>
        <w:t xml:space="preserve"> </w:t>
      </w:r>
      <w:r>
        <w:t>Act).</w:t>
      </w:r>
    </w:p>
    <w:p w:rsidR="00B85105" w:rsidRDefault="00B85105" w:rsidP="00B85105">
      <w:pPr>
        <w:rPr>
          <w:rFonts w:eastAsia="Arial"/>
        </w:rPr>
      </w:pPr>
    </w:p>
    <w:p w:rsidR="00B85105" w:rsidRDefault="00B85105" w:rsidP="00B85105">
      <w:pPr>
        <w:pStyle w:val="Heading2"/>
        <w:ind w:right="2985"/>
        <w:rPr>
          <w:b w:val="0"/>
          <w:bCs w:val="0"/>
        </w:rPr>
      </w:pPr>
      <w:r>
        <w:t>Personal</w:t>
      </w:r>
      <w:r>
        <w:rPr>
          <w:spacing w:val="-3"/>
        </w:rPr>
        <w:t xml:space="preserve"> </w:t>
      </w:r>
      <w:r>
        <w:t>Data</w:t>
      </w:r>
    </w:p>
    <w:p w:rsidR="00B85105" w:rsidRDefault="00B85105" w:rsidP="00B85105">
      <w:pPr>
        <w:rPr>
          <w:rFonts w:eastAsia="Arial"/>
          <w:b/>
          <w:bCs/>
        </w:rPr>
      </w:pPr>
    </w:p>
    <w:p w:rsidR="00B85105" w:rsidRDefault="00B85105" w:rsidP="00B85105">
      <w:pPr>
        <w:pStyle w:val="BodyText"/>
        <w:ind w:left="100" w:right="100"/>
      </w:pPr>
      <w:r>
        <w:t>The Data Protection Act applies to personal data or information (in respect of a living person) held on a computer or in paper files. Stricter rules apply to sensitive</w:t>
      </w:r>
      <w:r>
        <w:rPr>
          <w:spacing w:val="-33"/>
        </w:rPr>
        <w:t xml:space="preserve"> </w:t>
      </w:r>
      <w:r>
        <w:t>personal data which would include, but is not limited to special educational needs, health (mental or physical), religious beliefs, racial or ethnic origin and criminal</w:t>
      </w:r>
      <w:r>
        <w:rPr>
          <w:spacing w:val="-27"/>
        </w:rPr>
        <w:t xml:space="preserve"> </w:t>
      </w:r>
      <w:r>
        <w:t>offences.</w:t>
      </w:r>
    </w:p>
    <w:p w:rsidR="00B85105" w:rsidRDefault="00B85105" w:rsidP="00B85105">
      <w:pPr>
        <w:spacing w:before="1"/>
        <w:rPr>
          <w:rFonts w:eastAsia="Arial"/>
        </w:rPr>
      </w:pPr>
    </w:p>
    <w:p w:rsidR="00B85105" w:rsidRDefault="00B85105" w:rsidP="00B85105">
      <w:pPr>
        <w:pStyle w:val="BodyText"/>
        <w:ind w:left="100" w:right="100"/>
      </w:pPr>
      <w:r>
        <w:t>The school holds personal data belonging to the following Data</w:t>
      </w:r>
      <w:r>
        <w:rPr>
          <w:spacing w:val="-30"/>
        </w:rPr>
        <w:t xml:space="preserve"> </w:t>
      </w:r>
      <w:r>
        <w:t>Subjects:</w:t>
      </w:r>
    </w:p>
    <w:p w:rsidR="00B85105" w:rsidRDefault="00B85105" w:rsidP="00B85105">
      <w:pPr>
        <w:rPr>
          <w:rFonts w:eastAsia="Arial"/>
        </w:rPr>
      </w:pP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Pupils (former</w:t>
      </w:r>
      <w:r>
        <w:rPr>
          <w:rFonts w:ascii="Arial"/>
          <w:spacing w:val="-9"/>
          <w:sz w:val="24"/>
        </w:rPr>
        <w:t xml:space="preserve"> </w:t>
      </w:r>
      <w:r>
        <w:rPr>
          <w:rFonts w:ascii="Arial"/>
          <w:sz w:val="24"/>
        </w:rPr>
        <w:t>pupils)</w:t>
      </w: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Staff (former</w:t>
      </w:r>
      <w:r>
        <w:rPr>
          <w:rFonts w:ascii="Arial"/>
          <w:spacing w:val="-2"/>
          <w:sz w:val="24"/>
        </w:rPr>
        <w:t xml:space="preserve"> </w:t>
      </w:r>
      <w:r>
        <w:rPr>
          <w:rFonts w:ascii="Arial"/>
          <w:sz w:val="24"/>
        </w:rPr>
        <w:t>staff)</w:t>
      </w: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Governors (former</w:t>
      </w:r>
      <w:r>
        <w:rPr>
          <w:rFonts w:ascii="Arial"/>
          <w:spacing w:val="-8"/>
          <w:sz w:val="24"/>
        </w:rPr>
        <w:t xml:space="preserve"> </w:t>
      </w:r>
      <w:r>
        <w:rPr>
          <w:rFonts w:ascii="Arial"/>
          <w:sz w:val="24"/>
        </w:rPr>
        <w:t>governors)</w:t>
      </w: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Parents</w:t>
      </w: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Carers</w:t>
      </w:r>
    </w:p>
    <w:p w:rsidR="00B85105" w:rsidRDefault="00B85105" w:rsidP="00B85105">
      <w:pPr>
        <w:pStyle w:val="ListParagraph"/>
        <w:numPr>
          <w:ilvl w:val="0"/>
          <w:numId w:val="14"/>
        </w:numPr>
        <w:tabs>
          <w:tab w:val="left" w:pos="821"/>
        </w:tabs>
        <w:rPr>
          <w:rFonts w:ascii="Arial" w:eastAsia="Arial" w:hAnsi="Arial" w:cs="Arial"/>
          <w:sz w:val="24"/>
          <w:szCs w:val="24"/>
        </w:rPr>
      </w:pPr>
      <w:r>
        <w:rPr>
          <w:rFonts w:ascii="Arial"/>
          <w:sz w:val="24"/>
        </w:rPr>
        <w:t>Members of the public (e.g. who have made a complaint against a</w:t>
      </w:r>
      <w:r>
        <w:rPr>
          <w:rFonts w:ascii="Arial"/>
          <w:spacing w:val="-31"/>
          <w:sz w:val="24"/>
        </w:rPr>
        <w:t xml:space="preserve"> </w:t>
      </w:r>
      <w:r>
        <w:rPr>
          <w:rFonts w:ascii="Arial"/>
          <w:sz w:val="24"/>
        </w:rPr>
        <w:t>school)</w:t>
      </w:r>
    </w:p>
    <w:p w:rsidR="00B85105" w:rsidRDefault="00B85105" w:rsidP="00B85105">
      <w:pPr>
        <w:rPr>
          <w:rFonts w:eastAsia="Arial"/>
        </w:rPr>
      </w:pPr>
    </w:p>
    <w:p w:rsidR="00B85105" w:rsidRDefault="00B85105" w:rsidP="00B85105">
      <w:pPr>
        <w:pStyle w:val="Heading2"/>
        <w:ind w:right="2985"/>
        <w:rPr>
          <w:b w:val="0"/>
          <w:bCs w:val="0"/>
        </w:rPr>
      </w:pPr>
      <w:r>
        <w:t>Notification</w:t>
      </w:r>
    </w:p>
    <w:p w:rsidR="00B85105" w:rsidRDefault="00B85105" w:rsidP="00B85105">
      <w:pPr>
        <w:spacing w:before="9"/>
        <w:rPr>
          <w:rFonts w:eastAsia="Arial"/>
          <w:b/>
          <w:bCs/>
          <w:sz w:val="23"/>
          <w:szCs w:val="23"/>
        </w:rPr>
      </w:pPr>
    </w:p>
    <w:p w:rsidR="00B85105" w:rsidRDefault="00B85105" w:rsidP="00B85105">
      <w:pPr>
        <w:pStyle w:val="BodyText"/>
        <w:ind w:left="100" w:right="346"/>
        <w:jc w:val="both"/>
      </w:pPr>
      <w:r>
        <w:t>Schools are data controllers of personal information for the purposes of the Act. As such the school notifies the In</w:t>
      </w:r>
      <w:r>
        <w:rPr>
          <w:rFonts w:eastAsia="Arial"/>
        </w:rPr>
        <w:t xml:space="preserve">formation Commissioner’s Office that it is processing </w:t>
      </w:r>
      <w:r>
        <w:t>personal</w:t>
      </w:r>
      <w:r>
        <w:rPr>
          <w:spacing w:val="-8"/>
        </w:rPr>
        <w:t xml:space="preserve"> </w:t>
      </w:r>
      <w:r>
        <w:t>information.</w:t>
      </w:r>
    </w:p>
    <w:p w:rsidR="00B85105" w:rsidRDefault="00B85105" w:rsidP="00B85105">
      <w:pPr>
        <w:pStyle w:val="BodyText"/>
        <w:ind w:left="100" w:right="100"/>
      </w:pPr>
      <w:r>
        <w:t>Notification provides the regulator with details in respect of the personal</w:t>
      </w:r>
      <w:r>
        <w:rPr>
          <w:spacing w:val="-26"/>
        </w:rPr>
        <w:t xml:space="preserve"> </w:t>
      </w:r>
      <w:r>
        <w:t>being processed and is completed online https://</w:t>
      </w:r>
      <w:hyperlink r:id="rId11">
        <w:r>
          <w:t>www.ico.gov.uk/onlinenotification/?page=7.html.</w:t>
        </w:r>
      </w:hyperlink>
    </w:p>
    <w:p w:rsidR="00B85105" w:rsidRDefault="00B85105" w:rsidP="00B85105">
      <w:pPr>
        <w:rPr>
          <w:rFonts w:eastAsia="Arial"/>
        </w:rPr>
      </w:pPr>
    </w:p>
    <w:p w:rsidR="00B85105" w:rsidRDefault="00B85105" w:rsidP="00B85105">
      <w:pPr>
        <w:pStyle w:val="Heading2"/>
        <w:ind w:right="2985"/>
        <w:rPr>
          <w:b w:val="0"/>
          <w:bCs w:val="0"/>
        </w:rPr>
      </w:pPr>
      <w:r>
        <w:t>Roles and</w:t>
      </w:r>
      <w:r>
        <w:rPr>
          <w:spacing w:val="-4"/>
        </w:rPr>
        <w:t xml:space="preserve"> </w:t>
      </w:r>
      <w:r>
        <w:t>Responsibilities</w:t>
      </w:r>
    </w:p>
    <w:p w:rsidR="00B85105" w:rsidRDefault="00B85105" w:rsidP="00B85105">
      <w:pPr>
        <w:rPr>
          <w:rFonts w:eastAsia="Arial"/>
          <w:b/>
          <w:bCs/>
        </w:rPr>
      </w:pPr>
    </w:p>
    <w:p w:rsidR="00B85105" w:rsidRDefault="00B85105" w:rsidP="00B85105">
      <w:pPr>
        <w:pStyle w:val="BodyText"/>
        <w:ind w:left="100" w:right="123"/>
      </w:pPr>
      <w:r>
        <w:rPr>
          <w:rFonts w:eastAsia="Arial"/>
        </w:rPr>
        <w:t>The school seeks to take such “reasonably practicable” steps to minimise the risks</w:t>
      </w:r>
      <w:r>
        <w:rPr>
          <w:rFonts w:eastAsia="Arial"/>
          <w:spacing w:val="-24"/>
        </w:rPr>
        <w:t xml:space="preserve"> </w:t>
      </w:r>
      <w:r>
        <w:rPr>
          <w:rFonts w:eastAsia="Arial"/>
        </w:rPr>
        <w:t xml:space="preserve">of </w:t>
      </w:r>
      <w:r>
        <w:t>non-compliance. This Guidance therefore seeks to highlight those basic, yet essential steps necessary for schools to fulfil their obligations under the</w:t>
      </w:r>
      <w:r>
        <w:rPr>
          <w:spacing w:val="-26"/>
        </w:rPr>
        <w:t xml:space="preserve"> </w:t>
      </w:r>
      <w:r>
        <w:t>Act.</w:t>
      </w:r>
    </w:p>
    <w:p w:rsidR="00B85105" w:rsidRDefault="00B85105" w:rsidP="00B85105">
      <w:pPr>
        <w:rPr>
          <w:rFonts w:eastAsia="Arial"/>
        </w:rPr>
      </w:pPr>
    </w:p>
    <w:p w:rsidR="00B85105" w:rsidRDefault="00B85105" w:rsidP="00B85105">
      <w:pPr>
        <w:pStyle w:val="BodyText"/>
        <w:ind w:left="100" w:right="100"/>
      </w:pPr>
      <w:r>
        <w:t>Miss Hockenhull, Admin and Mrs Birkinshaw, Headteacher are responsible for ensuring all</w:t>
      </w:r>
      <w:r>
        <w:rPr>
          <w:spacing w:val="-29"/>
        </w:rPr>
        <w:t xml:space="preserve"> </w:t>
      </w:r>
      <w:r>
        <w:t>staff are aware of the principles and adhere to guidelines. The school aims</w:t>
      </w:r>
      <w:r>
        <w:rPr>
          <w:spacing w:val="-28"/>
        </w:rPr>
        <w:t xml:space="preserve"> </w:t>
      </w:r>
      <w:r>
        <w:t>to:</w:t>
      </w:r>
    </w:p>
    <w:p w:rsidR="00B85105" w:rsidRDefault="00B85105" w:rsidP="00B85105">
      <w:pPr>
        <w:spacing w:before="1"/>
        <w:rPr>
          <w:rFonts w:eastAsia="Arial"/>
        </w:rPr>
      </w:pP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lastRenderedPageBreak/>
        <w:t>Minimise or reduce the risks of a data</w:t>
      </w:r>
      <w:r>
        <w:rPr>
          <w:rFonts w:ascii="Arial"/>
          <w:spacing w:val="-13"/>
          <w:sz w:val="24"/>
        </w:rPr>
        <w:t xml:space="preserve"> </w:t>
      </w:r>
      <w:r>
        <w:rPr>
          <w:rFonts w:ascii="Arial"/>
          <w:sz w:val="24"/>
        </w:rPr>
        <w:t>breach</w:t>
      </w:r>
    </w:p>
    <w:p w:rsidR="00B85105" w:rsidRDefault="00B85105" w:rsidP="00B85105">
      <w:pPr>
        <w:pStyle w:val="ListParagraph"/>
        <w:numPr>
          <w:ilvl w:val="0"/>
          <w:numId w:val="13"/>
        </w:numPr>
        <w:tabs>
          <w:tab w:val="left" w:pos="821"/>
        </w:tabs>
        <w:ind w:right="680"/>
        <w:rPr>
          <w:rFonts w:ascii="Arial" w:eastAsia="Arial" w:hAnsi="Arial" w:cs="Arial"/>
          <w:sz w:val="24"/>
          <w:szCs w:val="24"/>
        </w:rPr>
      </w:pPr>
      <w:r>
        <w:rPr>
          <w:rFonts w:ascii="Arial"/>
          <w:sz w:val="24"/>
        </w:rPr>
        <w:t>Demonstrate that it has considered the implications &amp; importance of data security and has implemented all reasonably practicable</w:t>
      </w:r>
      <w:r>
        <w:rPr>
          <w:rFonts w:ascii="Arial"/>
          <w:spacing w:val="-16"/>
          <w:sz w:val="24"/>
        </w:rPr>
        <w:t xml:space="preserve"> </w:t>
      </w:r>
      <w:r>
        <w:rPr>
          <w:rFonts w:ascii="Arial"/>
          <w:sz w:val="24"/>
        </w:rPr>
        <w:t>measures</w:t>
      </w:r>
    </w:p>
    <w:p w:rsidR="00B85105" w:rsidRDefault="00B85105" w:rsidP="00B85105">
      <w:pPr>
        <w:pStyle w:val="ListParagraph"/>
        <w:numPr>
          <w:ilvl w:val="0"/>
          <w:numId w:val="13"/>
        </w:numPr>
        <w:tabs>
          <w:tab w:val="left" w:pos="821"/>
        </w:tabs>
        <w:rPr>
          <w:rFonts w:ascii="Arial" w:eastAsia="Arial" w:hAnsi="Arial" w:cs="Arial"/>
          <w:sz w:val="24"/>
          <w:szCs w:val="24"/>
        </w:rPr>
      </w:pPr>
      <w:r>
        <w:rPr>
          <w:rFonts w:ascii="Arial"/>
          <w:sz w:val="24"/>
        </w:rPr>
        <w:t>Raises staff awareness of the importance of data</w:t>
      </w:r>
      <w:r>
        <w:rPr>
          <w:rFonts w:ascii="Arial"/>
          <w:spacing w:val="-21"/>
          <w:sz w:val="24"/>
        </w:rPr>
        <w:t xml:space="preserve"> </w:t>
      </w:r>
      <w:r>
        <w:rPr>
          <w:rFonts w:ascii="Arial"/>
          <w:sz w:val="24"/>
        </w:rPr>
        <w:t>security</w:t>
      </w:r>
    </w:p>
    <w:p w:rsidR="00B85105" w:rsidRDefault="00B85105" w:rsidP="00B85105">
      <w:pPr>
        <w:spacing w:before="7"/>
        <w:rPr>
          <w:rFonts w:eastAsia="Arial"/>
          <w:sz w:val="23"/>
          <w:szCs w:val="23"/>
        </w:rPr>
      </w:pPr>
    </w:p>
    <w:p w:rsidR="00B85105" w:rsidRDefault="00B85105" w:rsidP="00B85105">
      <w:pPr>
        <w:pStyle w:val="BodyText"/>
        <w:ind w:left="100" w:right="172"/>
      </w:pPr>
      <w:r>
        <w:t>Each member of staff working within a school has a shared and collective responsibility to ensure sensitive and personal information is used, stored and shared in a secure manner. Staff engaged in the processing of personal</w:t>
      </w:r>
      <w:r>
        <w:rPr>
          <w:spacing w:val="-30"/>
        </w:rPr>
        <w:t xml:space="preserve"> </w:t>
      </w:r>
      <w:r>
        <w:t>information will receive adequate training, guidance and assistance to help them fulfil their obligations under the</w:t>
      </w:r>
      <w:r>
        <w:rPr>
          <w:spacing w:val="-11"/>
        </w:rPr>
        <w:t xml:space="preserve"> </w:t>
      </w:r>
      <w:r>
        <w:t>Act.</w:t>
      </w:r>
    </w:p>
    <w:p w:rsidR="00B85105" w:rsidRDefault="00B85105" w:rsidP="00B85105">
      <w:pPr>
        <w:sectPr w:rsidR="00B85105" w:rsidSect="00B85105">
          <w:pgSz w:w="11910" w:h="16840"/>
          <w:pgMar w:top="560" w:right="1340" w:bottom="280" w:left="1340" w:header="720" w:footer="720" w:gutter="0"/>
          <w:cols w:space="720"/>
        </w:sectPr>
      </w:pPr>
    </w:p>
    <w:p w:rsidR="00B85105" w:rsidRDefault="00B85105" w:rsidP="00B85105">
      <w:pPr>
        <w:pStyle w:val="Heading2"/>
        <w:spacing w:before="46"/>
        <w:ind w:right="94"/>
        <w:rPr>
          <w:b w:val="0"/>
          <w:bCs w:val="0"/>
        </w:rPr>
      </w:pPr>
      <w:r>
        <w:lastRenderedPageBreak/>
        <w:t>Nature of Personal Information</w:t>
      </w:r>
      <w:r>
        <w:rPr>
          <w:spacing w:val="-8"/>
        </w:rPr>
        <w:t xml:space="preserve"> </w:t>
      </w:r>
      <w:r>
        <w:t>Held</w:t>
      </w:r>
    </w:p>
    <w:p w:rsidR="00B85105" w:rsidRDefault="00B85105" w:rsidP="00B85105">
      <w:pPr>
        <w:rPr>
          <w:rFonts w:eastAsia="Arial"/>
          <w:b/>
          <w:bCs/>
        </w:rPr>
      </w:pPr>
    </w:p>
    <w:p w:rsidR="00B85105" w:rsidRDefault="00B85105" w:rsidP="00B85105">
      <w:pPr>
        <w:pStyle w:val="Heading3"/>
        <w:ind w:right="94"/>
        <w:rPr>
          <w:b w:val="0"/>
          <w:bCs w:val="0"/>
          <w:i/>
        </w:rPr>
      </w:pPr>
      <w:r>
        <w:rPr>
          <w:i/>
        </w:rPr>
        <w:t>Pupil:</w:t>
      </w:r>
    </w:p>
    <w:p w:rsidR="00B85105" w:rsidRDefault="00B85105" w:rsidP="00B85105">
      <w:pPr>
        <w:rPr>
          <w:rFonts w:eastAsia="Arial"/>
          <w:b/>
          <w:bCs/>
          <w:i/>
          <w:sz w:val="26"/>
          <w:szCs w:val="26"/>
        </w:rPr>
      </w:pPr>
    </w:p>
    <w:p w:rsidR="00B85105" w:rsidRDefault="00B85105" w:rsidP="00B85105">
      <w:pPr>
        <w:pStyle w:val="ListParagraph"/>
        <w:numPr>
          <w:ilvl w:val="0"/>
          <w:numId w:val="13"/>
        </w:numPr>
        <w:tabs>
          <w:tab w:val="left" w:pos="821"/>
        </w:tabs>
        <w:spacing w:line="274" w:lineRule="exact"/>
        <w:ind w:right="270"/>
        <w:rPr>
          <w:rFonts w:ascii="Arial" w:eastAsia="Arial" w:hAnsi="Arial" w:cs="Arial"/>
          <w:sz w:val="24"/>
          <w:szCs w:val="24"/>
        </w:rPr>
      </w:pPr>
      <w:r>
        <w:rPr>
          <w:rFonts w:ascii="Arial"/>
          <w:sz w:val="24"/>
        </w:rPr>
        <w:t>individual files in filing cabinet in school admin office- key from Admin Officer for class teacher</w:t>
      </w:r>
      <w:r>
        <w:rPr>
          <w:rFonts w:ascii="Arial"/>
          <w:spacing w:val="-4"/>
          <w:sz w:val="24"/>
        </w:rPr>
        <w:t xml:space="preserve"> </w:t>
      </w:r>
      <w:r>
        <w:rPr>
          <w:rFonts w:ascii="Arial"/>
          <w:sz w:val="24"/>
        </w:rPr>
        <w:t>only</w:t>
      </w:r>
    </w:p>
    <w:p w:rsidR="00B85105" w:rsidRDefault="00B85105" w:rsidP="00B85105">
      <w:pPr>
        <w:pStyle w:val="ListParagraph"/>
        <w:numPr>
          <w:ilvl w:val="0"/>
          <w:numId w:val="13"/>
        </w:numPr>
        <w:tabs>
          <w:tab w:val="left" w:pos="821"/>
        </w:tabs>
        <w:spacing w:line="290" w:lineRule="exact"/>
        <w:rPr>
          <w:rFonts w:ascii="Arial" w:eastAsia="Arial" w:hAnsi="Arial" w:cs="Arial"/>
          <w:sz w:val="24"/>
          <w:szCs w:val="24"/>
        </w:rPr>
      </w:pPr>
      <w:r>
        <w:rPr>
          <w:rFonts w:ascii="Arial"/>
          <w:sz w:val="24"/>
        </w:rPr>
        <w:t>SIMs PLASC accessed by Head &amp; Admin only, via</w:t>
      </w:r>
      <w:r>
        <w:rPr>
          <w:rFonts w:ascii="Arial"/>
          <w:spacing w:val="-23"/>
          <w:sz w:val="24"/>
        </w:rPr>
        <w:t xml:space="preserve"> </w:t>
      </w:r>
      <w:r>
        <w:rPr>
          <w:rFonts w:ascii="Arial"/>
          <w:sz w:val="24"/>
        </w:rPr>
        <w:t>password</w:t>
      </w: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t>Tracking data NFER for each child - paper in Heads</w:t>
      </w:r>
      <w:r>
        <w:rPr>
          <w:rFonts w:ascii="Arial"/>
          <w:spacing w:val="-11"/>
          <w:sz w:val="24"/>
        </w:rPr>
        <w:t xml:space="preserve"> </w:t>
      </w:r>
      <w:r>
        <w:rPr>
          <w:rFonts w:ascii="Arial"/>
          <w:sz w:val="24"/>
        </w:rPr>
        <w:t>office.</w:t>
      </w:r>
    </w:p>
    <w:p w:rsidR="00B85105" w:rsidRDefault="00B85105" w:rsidP="00B85105">
      <w:pPr>
        <w:pStyle w:val="ListParagraph"/>
        <w:numPr>
          <w:ilvl w:val="0"/>
          <w:numId w:val="13"/>
        </w:numPr>
        <w:tabs>
          <w:tab w:val="left" w:pos="821"/>
        </w:tabs>
        <w:ind w:right="633"/>
        <w:rPr>
          <w:rFonts w:ascii="Arial" w:eastAsia="Arial" w:hAnsi="Arial" w:cs="Arial"/>
          <w:sz w:val="24"/>
          <w:szCs w:val="24"/>
        </w:rPr>
      </w:pPr>
      <w:r>
        <w:rPr>
          <w:rFonts w:ascii="Arial"/>
          <w:sz w:val="24"/>
        </w:rPr>
        <w:t xml:space="preserve">Tracking data Excel for each child - on password protected memory sticks held by class teacher and on staff only drive of server- password protected </w:t>
      </w:r>
    </w:p>
    <w:p w:rsidR="00B85105" w:rsidRDefault="00B85105" w:rsidP="00B85105">
      <w:pPr>
        <w:pStyle w:val="ListParagraph"/>
        <w:numPr>
          <w:ilvl w:val="0"/>
          <w:numId w:val="13"/>
        </w:numPr>
        <w:tabs>
          <w:tab w:val="left" w:pos="821"/>
        </w:tabs>
        <w:spacing w:before="22" w:line="274" w:lineRule="exact"/>
        <w:ind w:right="112"/>
        <w:rPr>
          <w:rFonts w:ascii="Arial" w:eastAsia="Arial" w:hAnsi="Arial" w:cs="Arial"/>
          <w:sz w:val="24"/>
          <w:szCs w:val="24"/>
        </w:rPr>
      </w:pPr>
      <w:r>
        <w:rPr>
          <w:rFonts w:ascii="Arial" w:eastAsia="Arial" w:hAnsi="Arial" w:cs="Arial"/>
          <w:sz w:val="24"/>
          <w:szCs w:val="24"/>
        </w:rPr>
        <w:t>Safeguarding, Equality &amp; Bullying/Behaviour, Complaints Logs -paper in Head teacher’s office [locked out of</w:t>
      </w:r>
      <w:r>
        <w:rPr>
          <w:rFonts w:ascii="Arial" w:eastAsia="Arial" w:hAnsi="Arial" w:cs="Arial"/>
          <w:spacing w:val="-10"/>
          <w:sz w:val="24"/>
          <w:szCs w:val="24"/>
        </w:rPr>
        <w:t xml:space="preserve"> </w:t>
      </w:r>
      <w:r>
        <w:rPr>
          <w:rFonts w:ascii="Arial" w:eastAsia="Arial" w:hAnsi="Arial" w:cs="Arial"/>
          <w:sz w:val="24"/>
          <w:szCs w:val="24"/>
        </w:rPr>
        <w:t>session].</w:t>
      </w:r>
    </w:p>
    <w:p w:rsidR="00B85105" w:rsidRDefault="00B85105" w:rsidP="00B85105">
      <w:pPr>
        <w:pStyle w:val="ListParagraph"/>
        <w:numPr>
          <w:ilvl w:val="0"/>
          <w:numId w:val="13"/>
        </w:numPr>
        <w:tabs>
          <w:tab w:val="left" w:pos="821"/>
        </w:tabs>
        <w:spacing w:before="17" w:line="276" w:lineRule="exact"/>
        <w:ind w:right="750"/>
        <w:rPr>
          <w:rFonts w:ascii="Arial" w:eastAsia="Arial" w:hAnsi="Arial" w:cs="Arial"/>
          <w:sz w:val="24"/>
          <w:szCs w:val="24"/>
        </w:rPr>
      </w:pPr>
      <w:r>
        <w:rPr>
          <w:rFonts w:ascii="Arial"/>
          <w:sz w:val="24"/>
        </w:rPr>
        <w:t>Emergency contact details in file in office- locked in office cupboard Medical information for all staff in case of emergency- in</w:t>
      </w:r>
      <w:r>
        <w:rPr>
          <w:rFonts w:ascii="Arial"/>
          <w:spacing w:val="-18"/>
          <w:sz w:val="24"/>
        </w:rPr>
        <w:t xml:space="preserve"> </w:t>
      </w:r>
      <w:r>
        <w:rPr>
          <w:rFonts w:ascii="Arial"/>
          <w:sz w:val="24"/>
        </w:rPr>
        <w:t>staffroom</w:t>
      </w:r>
    </w:p>
    <w:p w:rsidR="00B85105" w:rsidRDefault="00B85105" w:rsidP="00B85105">
      <w:pPr>
        <w:pStyle w:val="ListParagraph"/>
        <w:numPr>
          <w:ilvl w:val="0"/>
          <w:numId w:val="13"/>
        </w:numPr>
        <w:tabs>
          <w:tab w:val="left" w:pos="821"/>
        </w:tabs>
        <w:spacing w:line="290" w:lineRule="exact"/>
        <w:rPr>
          <w:rFonts w:ascii="Arial" w:eastAsia="Arial" w:hAnsi="Arial" w:cs="Arial"/>
          <w:sz w:val="24"/>
          <w:szCs w:val="24"/>
        </w:rPr>
      </w:pPr>
      <w:r>
        <w:rPr>
          <w:rFonts w:ascii="Arial" w:eastAsia="Arial" w:hAnsi="Arial" w:cs="Arial"/>
          <w:sz w:val="24"/>
          <w:szCs w:val="24"/>
        </w:rPr>
        <w:t>SEN – locked cupboard in the staff</w:t>
      </w:r>
      <w:r>
        <w:rPr>
          <w:rFonts w:ascii="Arial" w:eastAsia="Arial" w:hAnsi="Arial" w:cs="Arial"/>
          <w:spacing w:val="-17"/>
          <w:sz w:val="24"/>
          <w:szCs w:val="24"/>
        </w:rPr>
        <w:t xml:space="preserve"> </w:t>
      </w:r>
      <w:r>
        <w:rPr>
          <w:rFonts w:ascii="Arial" w:eastAsia="Arial" w:hAnsi="Arial" w:cs="Arial"/>
          <w:sz w:val="24"/>
          <w:szCs w:val="24"/>
        </w:rPr>
        <w:t>room</w:t>
      </w:r>
    </w:p>
    <w:p w:rsidR="00B85105" w:rsidRDefault="00B85105" w:rsidP="00B85105">
      <w:pPr>
        <w:spacing w:before="10"/>
        <w:rPr>
          <w:rFonts w:eastAsia="Arial"/>
          <w:sz w:val="23"/>
          <w:szCs w:val="23"/>
        </w:rPr>
      </w:pPr>
    </w:p>
    <w:p w:rsidR="00B85105" w:rsidRDefault="00B85105" w:rsidP="00B85105">
      <w:pPr>
        <w:pStyle w:val="Heading3"/>
        <w:ind w:right="94"/>
        <w:rPr>
          <w:b w:val="0"/>
          <w:bCs w:val="0"/>
          <w:i/>
        </w:rPr>
      </w:pPr>
      <w:r>
        <w:rPr>
          <w:i/>
        </w:rPr>
        <w:t>Staff:</w:t>
      </w:r>
    </w:p>
    <w:p w:rsidR="00B85105" w:rsidRDefault="00B85105" w:rsidP="00B85105">
      <w:pPr>
        <w:spacing w:before="1"/>
        <w:rPr>
          <w:rFonts w:eastAsia="Arial"/>
          <w:b/>
          <w:bCs/>
          <w:i/>
        </w:rPr>
      </w:pPr>
    </w:p>
    <w:p w:rsidR="00B85105" w:rsidRDefault="00B85105" w:rsidP="00B85105">
      <w:pPr>
        <w:pStyle w:val="ListParagraph"/>
        <w:numPr>
          <w:ilvl w:val="0"/>
          <w:numId w:val="13"/>
        </w:numPr>
        <w:tabs>
          <w:tab w:val="left" w:pos="821"/>
        </w:tabs>
        <w:spacing w:line="292" w:lineRule="exact"/>
        <w:rPr>
          <w:rFonts w:ascii="Arial" w:eastAsia="Arial" w:hAnsi="Arial" w:cs="Arial"/>
          <w:sz w:val="24"/>
          <w:szCs w:val="24"/>
        </w:rPr>
      </w:pPr>
      <w:r>
        <w:rPr>
          <w:rFonts w:ascii="Arial"/>
          <w:sz w:val="24"/>
        </w:rPr>
        <w:t>Application data &amp; references -paper in Heads office locked in filing cabinet</w:t>
      </w:r>
    </w:p>
    <w:p w:rsidR="00B85105" w:rsidRDefault="00B85105" w:rsidP="00B85105">
      <w:pPr>
        <w:pStyle w:val="ListParagraph"/>
        <w:numPr>
          <w:ilvl w:val="0"/>
          <w:numId w:val="13"/>
        </w:numPr>
        <w:tabs>
          <w:tab w:val="left" w:pos="821"/>
        </w:tabs>
        <w:ind w:right="419"/>
        <w:rPr>
          <w:rFonts w:ascii="Arial" w:eastAsia="Arial" w:hAnsi="Arial" w:cs="Arial"/>
          <w:sz w:val="24"/>
          <w:szCs w:val="24"/>
        </w:rPr>
      </w:pPr>
      <w:r>
        <w:rPr>
          <w:rFonts w:ascii="Arial"/>
          <w:sz w:val="24"/>
        </w:rPr>
        <w:t>Appraisal information - paper in Heads office locked in filing cabinet / on Office PC-</w:t>
      </w: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t>password protected Head/Deputy</w:t>
      </w:r>
      <w:r>
        <w:rPr>
          <w:rFonts w:ascii="Arial"/>
          <w:spacing w:val="-14"/>
          <w:sz w:val="24"/>
        </w:rPr>
        <w:t xml:space="preserve"> </w:t>
      </w:r>
      <w:r>
        <w:rPr>
          <w:rFonts w:ascii="Arial"/>
          <w:sz w:val="24"/>
        </w:rPr>
        <w:t>Head</w:t>
      </w: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t>Emergency Contact details locked in office steel</w:t>
      </w:r>
      <w:r>
        <w:rPr>
          <w:rFonts w:ascii="Arial"/>
          <w:spacing w:val="-22"/>
          <w:sz w:val="24"/>
        </w:rPr>
        <w:t xml:space="preserve"> </w:t>
      </w:r>
      <w:r>
        <w:rPr>
          <w:rFonts w:ascii="Arial"/>
          <w:sz w:val="24"/>
        </w:rPr>
        <w:t>cupboard</w:t>
      </w: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t>Email contacts- on Outlook email, which is password</w:t>
      </w:r>
      <w:r>
        <w:rPr>
          <w:rFonts w:ascii="Arial"/>
          <w:spacing w:val="-11"/>
          <w:sz w:val="24"/>
        </w:rPr>
        <w:t xml:space="preserve"> </w:t>
      </w:r>
      <w:r>
        <w:rPr>
          <w:rFonts w:ascii="Arial"/>
          <w:sz w:val="24"/>
        </w:rPr>
        <w:t>protected</w:t>
      </w:r>
    </w:p>
    <w:p w:rsidR="00B85105" w:rsidRDefault="00B85105" w:rsidP="00B85105">
      <w:pPr>
        <w:spacing w:before="7"/>
        <w:rPr>
          <w:rFonts w:eastAsia="Arial"/>
          <w:sz w:val="23"/>
          <w:szCs w:val="23"/>
        </w:rPr>
      </w:pPr>
    </w:p>
    <w:p w:rsidR="00B85105" w:rsidRDefault="00B85105" w:rsidP="00B85105">
      <w:pPr>
        <w:pStyle w:val="Heading3"/>
        <w:ind w:right="94"/>
        <w:rPr>
          <w:b w:val="0"/>
          <w:bCs w:val="0"/>
          <w:i/>
        </w:rPr>
      </w:pPr>
      <w:r>
        <w:rPr>
          <w:i/>
        </w:rPr>
        <w:t>Governors:</w:t>
      </w:r>
    </w:p>
    <w:p w:rsidR="00B85105" w:rsidRDefault="00B85105" w:rsidP="00B85105">
      <w:pPr>
        <w:spacing w:before="1"/>
        <w:rPr>
          <w:rFonts w:eastAsia="Arial"/>
          <w:b/>
          <w:bCs/>
          <w:i/>
        </w:rPr>
      </w:pPr>
    </w:p>
    <w:p w:rsidR="00B85105" w:rsidRDefault="00B85105" w:rsidP="00B85105">
      <w:pPr>
        <w:pStyle w:val="ListParagraph"/>
        <w:numPr>
          <w:ilvl w:val="0"/>
          <w:numId w:val="13"/>
        </w:numPr>
        <w:tabs>
          <w:tab w:val="left" w:pos="821"/>
        </w:tabs>
        <w:ind w:right="315"/>
        <w:rPr>
          <w:rFonts w:ascii="Arial" w:eastAsia="Arial" w:hAnsi="Arial" w:cs="Arial"/>
          <w:sz w:val="24"/>
          <w:szCs w:val="24"/>
        </w:rPr>
      </w:pPr>
      <w:r>
        <w:rPr>
          <w:rFonts w:ascii="Arial"/>
          <w:sz w:val="24"/>
        </w:rPr>
        <w:t>Contact details in GB file- locked in heads office / on Outlook email, which</w:t>
      </w:r>
      <w:r>
        <w:rPr>
          <w:rFonts w:ascii="Arial"/>
          <w:spacing w:val="-21"/>
          <w:sz w:val="24"/>
        </w:rPr>
        <w:t xml:space="preserve"> </w:t>
      </w:r>
      <w:r>
        <w:rPr>
          <w:rFonts w:ascii="Arial"/>
          <w:sz w:val="24"/>
        </w:rPr>
        <w:t>is password</w:t>
      </w:r>
      <w:r>
        <w:rPr>
          <w:rFonts w:ascii="Arial"/>
          <w:spacing w:val="-4"/>
          <w:sz w:val="24"/>
        </w:rPr>
        <w:t xml:space="preserve"> </w:t>
      </w:r>
      <w:r>
        <w:rPr>
          <w:rFonts w:ascii="Arial"/>
          <w:sz w:val="24"/>
        </w:rPr>
        <w:t>protected</w:t>
      </w:r>
    </w:p>
    <w:p w:rsidR="00B85105" w:rsidRDefault="00B85105" w:rsidP="00B85105">
      <w:pPr>
        <w:rPr>
          <w:rFonts w:eastAsia="Arial"/>
        </w:rPr>
      </w:pPr>
    </w:p>
    <w:p w:rsidR="00B85105" w:rsidRDefault="00B85105" w:rsidP="00B85105">
      <w:pPr>
        <w:pStyle w:val="Heading3"/>
        <w:ind w:right="94"/>
        <w:rPr>
          <w:b w:val="0"/>
          <w:bCs w:val="0"/>
          <w:i/>
        </w:rPr>
      </w:pPr>
      <w:r>
        <w:rPr>
          <w:i/>
        </w:rPr>
        <w:t>Parents/Carers:</w:t>
      </w:r>
    </w:p>
    <w:p w:rsidR="00B85105" w:rsidRDefault="00B85105" w:rsidP="00B85105">
      <w:pPr>
        <w:spacing w:before="1"/>
        <w:rPr>
          <w:rFonts w:eastAsia="Arial"/>
          <w:b/>
          <w:bCs/>
          <w:i/>
        </w:rPr>
      </w:pPr>
    </w:p>
    <w:p w:rsidR="00B85105" w:rsidRDefault="00B85105" w:rsidP="00B85105">
      <w:pPr>
        <w:pStyle w:val="ListParagraph"/>
        <w:numPr>
          <w:ilvl w:val="0"/>
          <w:numId w:val="13"/>
        </w:numPr>
        <w:tabs>
          <w:tab w:val="left" w:pos="821"/>
        </w:tabs>
        <w:spacing w:line="293" w:lineRule="exact"/>
        <w:rPr>
          <w:rFonts w:ascii="Arial" w:eastAsia="Arial" w:hAnsi="Arial" w:cs="Arial"/>
          <w:sz w:val="24"/>
          <w:szCs w:val="24"/>
        </w:rPr>
      </w:pPr>
      <w:r>
        <w:rPr>
          <w:rFonts w:ascii="Arial"/>
          <w:sz w:val="24"/>
        </w:rPr>
        <w:t>SIMs PLASC accessed by Head &amp; Admin only, via</w:t>
      </w:r>
      <w:r>
        <w:rPr>
          <w:rFonts w:ascii="Arial"/>
          <w:spacing w:val="-23"/>
          <w:sz w:val="24"/>
        </w:rPr>
        <w:t xml:space="preserve"> </w:t>
      </w:r>
      <w:r>
        <w:rPr>
          <w:rFonts w:ascii="Arial"/>
          <w:sz w:val="24"/>
        </w:rPr>
        <w:t>password</w:t>
      </w:r>
    </w:p>
    <w:p w:rsidR="00B85105" w:rsidRDefault="00B85105" w:rsidP="00B85105">
      <w:pPr>
        <w:pStyle w:val="ListParagraph"/>
        <w:numPr>
          <w:ilvl w:val="0"/>
          <w:numId w:val="13"/>
        </w:numPr>
        <w:tabs>
          <w:tab w:val="left" w:pos="821"/>
        </w:tabs>
        <w:spacing w:line="292" w:lineRule="exact"/>
        <w:rPr>
          <w:rFonts w:ascii="Arial" w:eastAsia="Arial" w:hAnsi="Arial" w:cs="Arial"/>
          <w:sz w:val="24"/>
          <w:szCs w:val="24"/>
        </w:rPr>
      </w:pPr>
      <w:r>
        <w:rPr>
          <w:rFonts w:ascii="Arial"/>
          <w:sz w:val="24"/>
        </w:rPr>
        <w:t>Emergency contact details in office- locked in office cupboard</w:t>
      </w:r>
    </w:p>
    <w:p w:rsidR="00B85105" w:rsidRDefault="00B85105" w:rsidP="00B85105">
      <w:pPr>
        <w:pStyle w:val="ListParagraph"/>
        <w:numPr>
          <w:ilvl w:val="0"/>
          <w:numId w:val="13"/>
        </w:numPr>
        <w:tabs>
          <w:tab w:val="left" w:pos="821"/>
        </w:tabs>
        <w:ind w:right="684"/>
        <w:rPr>
          <w:rFonts w:ascii="Arial" w:eastAsia="Arial" w:hAnsi="Arial" w:cs="Arial"/>
          <w:sz w:val="24"/>
          <w:szCs w:val="24"/>
        </w:rPr>
      </w:pPr>
      <w:r>
        <w:rPr>
          <w:rFonts w:ascii="Arial" w:eastAsia="Arial" w:hAnsi="Arial" w:cs="Arial"/>
          <w:sz w:val="24"/>
          <w:szCs w:val="24"/>
        </w:rPr>
        <w:t>Safeguarding, Equality &amp; Bullying/Behaviour, Complaints Logs - paper in Head’s office in locked filing cabinet</w:t>
      </w:r>
    </w:p>
    <w:p w:rsidR="00B85105" w:rsidRDefault="00B85105" w:rsidP="00B85105">
      <w:pPr>
        <w:pStyle w:val="ListParagraph"/>
        <w:numPr>
          <w:ilvl w:val="0"/>
          <w:numId w:val="13"/>
        </w:numPr>
        <w:tabs>
          <w:tab w:val="left" w:pos="821"/>
        </w:tabs>
        <w:rPr>
          <w:rFonts w:ascii="Arial" w:eastAsia="Arial" w:hAnsi="Arial" w:cs="Arial"/>
          <w:sz w:val="24"/>
          <w:szCs w:val="24"/>
        </w:rPr>
      </w:pPr>
      <w:r>
        <w:rPr>
          <w:rFonts w:ascii="Arial" w:eastAsia="Arial" w:hAnsi="Arial" w:cs="Arial"/>
          <w:sz w:val="24"/>
          <w:szCs w:val="24"/>
        </w:rPr>
        <w:t>SEN – background information locked cupboard in the ALNCo’s</w:t>
      </w:r>
      <w:r>
        <w:rPr>
          <w:rFonts w:ascii="Arial" w:eastAsia="Arial" w:hAnsi="Arial" w:cs="Arial"/>
          <w:spacing w:val="-20"/>
          <w:sz w:val="24"/>
          <w:szCs w:val="24"/>
        </w:rPr>
        <w:t xml:space="preserve"> </w:t>
      </w:r>
      <w:r>
        <w:rPr>
          <w:rFonts w:ascii="Arial" w:eastAsia="Arial" w:hAnsi="Arial" w:cs="Arial"/>
          <w:sz w:val="24"/>
          <w:szCs w:val="24"/>
        </w:rPr>
        <w:t>room</w:t>
      </w:r>
    </w:p>
    <w:p w:rsidR="00B85105" w:rsidRDefault="00B85105" w:rsidP="00B85105">
      <w:pPr>
        <w:spacing w:before="10"/>
        <w:rPr>
          <w:rFonts w:eastAsia="Arial"/>
          <w:sz w:val="23"/>
          <w:szCs w:val="23"/>
        </w:rPr>
      </w:pPr>
    </w:p>
    <w:p w:rsidR="00B85105" w:rsidRDefault="00B85105" w:rsidP="00B85105">
      <w:pPr>
        <w:pStyle w:val="Heading2"/>
        <w:ind w:right="94"/>
        <w:rPr>
          <w:b w:val="0"/>
          <w:bCs w:val="0"/>
        </w:rPr>
      </w:pPr>
      <w:r>
        <w:t>Members of the</w:t>
      </w:r>
      <w:r>
        <w:rPr>
          <w:spacing w:val="-4"/>
        </w:rPr>
        <w:t xml:space="preserve"> </w:t>
      </w:r>
      <w:r>
        <w:t>public:</w:t>
      </w:r>
    </w:p>
    <w:p w:rsidR="00B85105" w:rsidRDefault="00B85105" w:rsidP="00B85105">
      <w:pPr>
        <w:spacing w:before="1"/>
        <w:rPr>
          <w:rFonts w:eastAsia="Arial"/>
          <w:b/>
          <w:bCs/>
        </w:rPr>
      </w:pPr>
    </w:p>
    <w:p w:rsidR="00B85105" w:rsidRDefault="00B85105" w:rsidP="00B85105">
      <w:pPr>
        <w:pStyle w:val="ListParagraph"/>
        <w:numPr>
          <w:ilvl w:val="0"/>
          <w:numId w:val="13"/>
        </w:numPr>
        <w:tabs>
          <w:tab w:val="left" w:pos="821"/>
        </w:tabs>
        <w:rPr>
          <w:rFonts w:ascii="Arial" w:eastAsia="Arial" w:hAnsi="Arial" w:cs="Arial"/>
          <w:sz w:val="24"/>
          <w:szCs w:val="24"/>
        </w:rPr>
      </w:pPr>
      <w:r>
        <w:rPr>
          <w:rFonts w:ascii="Arial"/>
          <w:sz w:val="24"/>
        </w:rPr>
        <w:t>Complaints Logs -paper in Heads office locked in</w:t>
      </w:r>
      <w:r>
        <w:rPr>
          <w:rFonts w:ascii="Arial"/>
          <w:spacing w:val="-15"/>
          <w:sz w:val="24"/>
        </w:rPr>
        <w:t xml:space="preserve"> </w:t>
      </w:r>
      <w:r>
        <w:rPr>
          <w:rFonts w:ascii="Arial"/>
          <w:sz w:val="24"/>
        </w:rPr>
        <w:t>cupboard</w:t>
      </w:r>
      <w:r w:rsidR="00CC3C94">
        <w:rPr>
          <w:rFonts w:ascii="Arial"/>
          <w:sz w:val="24"/>
        </w:rPr>
        <w:t xml:space="preserve"> or on headteacher</w:t>
      </w:r>
      <w:r w:rsidR="00CC3C94">
        <w:rPr>
          <w:rFonts w:ascii="Arial"/>
          <w:sz w:val="24"/>
        </w:rPr>
        <w:t>’</w:t>
      </w:r>
      <w:r w:rsidR="00CC3C94">
        <w:rPr>
          <w:rFonts w:ascii="Arial"/>
          <w:sz w:val="24"/>
        </w:rPr>
        <w:t xml:space="preserve">s email acoount </w:t>
      </w:r>
      <w:r w:rsidR="00CC3C94">
        <w:rPr>
          <w:rFonts w:ascii="Arial"/>
          <w:sz w:val="24"/>
        </w:rPr>
        <w:t>–</w:t>
      </w:r>
      <w:r w:rsidR="00CC3C94">
        <w:rPr>
          <w:rFonts w:ascii="Arial"/>
          <w:sz w:val="24"/>
        </w:rPr>
        <w:t xml:space="preserve"> password protected.</w:t>
      </w:r>
    </w:p>
    <w:p w:rsidR="00B85105" w:rsidRDefault="00B85105" w:rsidP="00B85105">
      <w:pPr>
        <w:spacing w:before="10"/>
        <w:rPr>
          <w:rFonts w:eastAsia="Arial"/>
          <w:sz w:val="23"/>
          <w:szCs w:val="23"/>
        </w:rPr>
      </w:pPr>
    </w:p>
    <w:p w:rsidR="00B85105" w:rsidRDefault="00B85105" w:rsidP="00B85105">
      <w:pPr>
        <w:pStyle w:val="BodyText"/>
        <w:ind w:left="100" w:right="94"/>
      </w:pPr>
      <w:r>
        <w:t>This information is only shared with appropriate personnel: within the school</w:t>
      </w:r>
      <w:r>
        <w:rPr>
          <w:spacing w:val="-27"/>
        </w:rPr>
        <w:t xml:space="preserve"> </w:t>
      </w:r>
      <w:r>
        <w:t xml:space="preserve">(SEN </w:t>
      </w:r>
      <w:r>
        <w:rPr>
          <w:rFonts w:eastAsia="Arial"/>
        </w:rPr>
        <w:t xml:space="preserve">Coordinator/Child Protection etc); external agencies in support of pupil’s safety </w:t>
      </w:r>
      <w:r>
        <w:t>(Education Welfare Officer, Pupil Support &amp; Children First) and for all cases the identity of the person will be confirmed</w:t>
      </w:r>
      <w:r>
        <w:rPr>
          <w:spacing w:val="-18"/>
        </w:rPr>
        <w:t xml:space="preserve"> </w:t>
      </w:r>
      <w:r>
        <w:t>first.</w:t>
      </w:r>
    </w:p>
    <w:p w:rsidR="00B85105" w:rsidRDefault="00B85105" w:rsidP="00B85105">
      <w:pPr>
        <w:spacing w:before="9"/>
        <w:rPr>
          <w:rFonts w:eastAsia="Arial"/>
          <w:sz w:val="23"/>
          <w:szCs w:val="23"/>
        </w:rPr>
      </w:pPr>
    </w:p>
    <w:p w:rsidR="00B85105" w:rsidRDefault="00B85105" w:rsidP="00B85105">
      <w:pPr>
        <w:pStyle w:val="BodyText"/>
        <w:ind w:left="100" w:right="94"/>
      </w:pPr>
      <w:r>
        <w:t>Data is kept for recommended guidelines &amp; disposed of via shredding/burning of</w:t>
      </w:r>
      <w:r>
        <w:rPr>
          <w:spacing w:val="-24"/>
        </w:rPr>
        <w:t xml:space="preserve"> </w:t>
      </w:r>
      <w:r>
        <w:t>bits or wiping via ICT</w:t>
      </w:r>
      <w:r>
        <w:rPr>
          <w:spacing w:val="-11"/>
        </w:rPr>
        <w:t xml:space="preserve"> </w:t>
      </w:r>
      <w:r>
        <w:t>technicians.</w:t>
      </w:r>
    </w:p>
    <w:p w:rsidR="00B85105" w:rsidRDefault="00B85105" w:rsidP="00B85105">
      <w:pPr>
        <w:sectPr w:rsidR="00B85105">
          <w:pgSz w:w="11910" w:h="16840"/>
          <w:pgMar w:top="500" w:right="1360" w:bottom="280" w:left="1340" w:header="720" w:footer="720" w:gutter="0"/>
          <w:cols w:space="720"/>
        </w:sectPr>
      </w:pPr>
    </w:p>
    <w:p w:rsidR="00B85105" w:rsidRDefault="00B85105" w:rsidP="00B85105">
      <w:pPr>
        <w:pStyle w:val="Heading2"/>
        <w:spacing w:before="46"/>
        <w:ind w:right="94"/>
        <w:rPr>
          <w:b w:val="0"/>
          <w:bCs w:val="0"/>
        </w:rPr>
      </w:pPr>
      <w:r>
        <w:lastRenderedPageBreak/>
        <w:t>DATA PROTECTION ACT</w:t>
      </w:r>
      <w:r>
        <w:rPr>
          <w:spacing w:val="-11"/>
        </w:rPr>
        <w:t xml:space="preserve"> </w:t>
      </w:r>
      <w:r>
        <w:t>PRINCIPLES</w:t>
      </w:r>
    </w:p>
    <w:p w:rsidR="00B85105" w:rsidRDefault="00B85105" w:rsidP="00B85105">
      <w:pPr>
        <w:rPr>
          <w:rFonts w:eastAsia="Arial"/>
          <w:b/>
          <w:bCs/>
        </w:rPr>
      </w:pPr>
    </w:p>
    <w:p w:rsidR="00B85105" w:rsidRDefault="00B85105" w:rsidP="00B85105">
      <w:pPr>
        <w:ind w:left="100" w:right="94"/>
        <w:rPr>
          <w:rFonts w:eastAsia="Arial"/>
        </w:rPr>
      </w:pPr>
      <w:r>
        <w:rPr>
          <w:b/>
        </w:rPr>
        <w:t>Principle</w:t>
      </w:r>
      <w:r>
        <w:rPr>
          <w:b/>
          <w:spacing w:val="-2"/>
        </w:rPr>
        <w:t xml:space="preserve"> </w:t>
      </w:r>
      <w:r>
        <w:rPr>
          <w:b/>
        </w:rPr>
        <w:t>1</w:t>
      </w:r>
    </w:p>
    <w:p w:rsidR="00B85105" w:rsidRDefault="00B85105" w:rsidP="00B85105">
      <w:pPr>
        <w:rPr>
          <w:rFonts w:eastAsia="Arial"/>
          <w:b/>
          <w:bCs/>
        </w:rPr>
      </w:pPr>
    </w:p>
    <w:p w:rsidR="00B85105" w:rsidRDefault="00B85105" w:rsidP="00B85105">
      <w:pPr>
        <w:pStyle w:val="BodyText"/>
        <w:ind w:left="100" w:right="94"/>
      </w:pPr>
      <w:r>
        <w:t>Information should be processed fairly and lawfully and only in circumstances set</w:t>
      </w:r>
      <w:r>
        <w:rPr>
          <w:spacing w:val="-28"/>
        </w:rPr>
        <w:t xml:space="preserve"> </w:t>
      </w:r>
      <w:r>
        <w:t>out in the</w:t>
      </w:r>
      <w:r>
        <w:rPr>
          <w:spacing w:val="-2"/>
        </w:rPr>
        <w:t xml:space="preserve"> </w:t>
      </w:r>
      <w:r>
        <w:t>Act</w:t>
      </w:r>
    </w:p>
    <w:p w:rsidR="00B85105" w:rsidRDefault="00B85105" w:rsidP="00B85105">
      <w:pPr>
        <w:rPr>
          <w:rFonts w:eastAsia="Arial"/>
        </w:rPr>
      </w:pPr>
    </w:p>
    <w:p w:rsidR="00B85105" w:rsidRDefault="00B85105" w:rsidP="00B85105">
      <w:pPr>
        <w:pStyle w:val="BodyText"/>
        <w:ind w:left="100" w:right="224"/>
        <w:jc w:val="both"/>
      </w:pPr>
      <w:r>
        <w:t>The Fairness aspect of the 1st Principle requires the Data Controller (the school),</w:t>
      </w:r>
      <w:r>
        <w:rPr>
          <w:spacing w:val="-31"/>
        </w:rPr>
        <w:t xml:space="preserve"> </w:t>
      </w:r>
      <w:r>
        <w:t>to issue all Data Subjects (pupils, staff, governors and parents) with a Fair Processing Notice, or FPN.</w:t>
      </w:r>
    </w:p>
    <w:p w:rsidR="00B85105" w:rsidRDefault="00B85105" w:rsidP="00B85105">
      <w:pPr>
        <w:rPr>
          <w:rFonts w:eastAsia="Arial"/>
        </w:rPr>
      </w:pPr>
    </w:p>
    <w:p w:rsidR="00B85105" w:rsidRDefault="00B85105" w:rsidP="00B85105">
      <w:pPr>
        <w:pStyle w:val="BodyText"/>
        <w:ind w:left="100" w:right="166"/>
      </w:pPr>
      <w:r>
        <w:t>The school inform the Data Subject (pupil, staff, governor or parent) of the</w:t>
      </w:r>
      <w:r>
        <w:rPr>
          <w:spacing w:val="-32"/>
        </w:rPr>
        <w:t xml:space="preserve"> </w:t>
      </w:r>
      <w:r>
        <w:t>purpose or purposes</w:t>
      </w:r>
      <w:r>
        <w:rPr>
          <w:spacing w:val="-4"/>
        </w:rPr>
        <w:t xml:space="preserve"> </w:t>
      </w:r>
      <w:r>
        <w:t>for</w:t>
      </w:r>
    </w:p>
    <w:p w:rsidR="00B85105" w:rsidRDefault="00B85105" w:rsidP="00B85105">
      <w:pPr>
        <w:pStyle w:val="BodyText"/>
        <w:ind w:left="100" w:right="1109"/>
      </w:pPr>
      <w:r>
        <w:t>collecting their personal information. The school is required to inform at this collection stage, who they will be sharing the information</w:t>
      </w:r>
      <w:r>
        <w:rPr>
          <w:spacing w:val="-25"/>
        </w:rPr>
        <w:t xml:space="preserve"> </w:t>
      </w:r>
      <w:r>
        <w:t>with.</w:t>
      </w:r>
    </w:p>
    <w:p w:rsidR="00B85105" w:rsidRDefault="00B85105" w:rsidP="00B85105">
      <w:pPr>
        <w:rPr>
          <w:rFonts w:eastAsia="Arial"/>
        </w:rPr>
      </w:pPr>
    </w:p>
    <w:p w:rsidR="00B85105" w:rsidRDefault="00B85105" w:rsidP="00B85105">
      <w:pPr>
        <w:pStyle w:val="Heading2"/>
        <w:ind w:right="94"/>
        <w:rPr>
          <w:b w:val="0"/>
          <w:bCs w:val="0"/>
        </w:rPr>
      </w:pPr>
      <w:r>
        <w:t>Principle</w:t>
      </w:r>
      <w:r>
        <w:rPr>
          <w:spacing w:val="-2"/>
        </w:rPr>
        <w:t xml:space="preserve"> </w:t>
      </w:r>
      <w:r>
        <w:t>2</w:t>
      </w:r>
    </w:p>
    <w:p w:rsidR="00B85105" w:rsidRDefault="00B85105" w:rsidP="00B85105">
      <w:pPr>
        <w:spacing w:before="10"/>
        <w:rPr>
          <w:rFonts w:eastAsia="Arial"/>
          <w:b/>
          <w:bCs/>
          <w:sz w:val="23"/>
          <w:szCs w:val="23"/>
        </w:rPr>
      </w:pPr>
    </w:p>
    <w:p w:rsidR="00B85105" w:rsidRDefault="00B85105" w:rsidP="00B85105">
      <w:pPr>
        <w:pStyle w:val="BodyText"/>
        <w:ind w:left="100" w:right="94"/>
      </w:pPr>
      <w:r>
        <w:t>Information should be processed for the purpose or purposes originally specified</w:t>
      </w:r>
      <w:r>
        <w:rPr>
          <w:spacing w:val="-30"/>
        </w:rPr>
        <w:t xml:space="preserve"> </w:t>
      </w:r>
      <w:r>
        <w:t>and not for any unrelated</w:t>
      </w:r>
      <w:r>
        <w:rPr>
          <w:spacing w:val="-10"/>
        </w:rPr>
        <w:t xml:space="preserve"> </w:t>
      </w:r>
      <w:r>
        <w:t>purposes.</w:t>
      </w:r>
    </w:p>
    <w:p w:rsidR="00B85105" w:rsidRDefault="00B85105" w:rsidP="00B85105">
      <w:pPr>
        <w:rPr>
          <w:rFonts w:eastAsia="Arial"/>
        </w:rPr>
      </w:pPr>
    </w:p>
    <w:p w:rsidR="00B85105" w:rsidRDefault="00B85105" w:rsidP="00B85105">
      <w:pPr>
        <w:pStyle w:val="BodyText"/>
        <w:ind w:left="100" w:right="94"/>
      </w:pPr>
      <w:r>
        <w:t>Once obtained, the personal information should only be used for the purpose</w:t>
      </w:r>
      <w:r>
        <w:rPr>
          <w:spacing w:val="-31"/>
        </w:rPr>
        <w:t xml:space="preserve"> </w:t>
      </w:r>
      <w:r>
        <w:t>or purposes originally stated to the pupil, member of staff, governor or</w:t>
      </w:r>
      <w:r>
        <w:rPr>
          <w:spacing w:val="-30"/>
        </w:rPr>
        <w:t xml:space="preserve"> </w:t>
      </w:r>
      <w:r>
        <w:t>parent.</w:t>
      </w:r>
    </w:p>
    <w:p w:rsidR="00B85105" w:rsidRDefault="00B85105" w:rsidP="00B85105">
      <w:pPr>
        <w:rPr>
          <w:rFonts w:eastAsia="Arial"/>
        </w:rPr>
      </w:pPr>
    </w:p>
    <w:p w:rsidR="00B85105" w:rsidRDefault="00B85105" w:rsidP="00B85105">
      <w:pPr>
        <w:pStyle w:val="Heading2"/>
        <w:ind w:right="94"/>
        <w:rPr>
          <w:b w:val="0"/>
          <w:bCs w:val="0"/>
        </w:rPr>
      </w:pPr>
      <w:r>
        <w:t>Principle</w:t>
      </w:r>
      <w:r>
        <w:rPr>
          <w:spacing w:val="-2"/>
        </w:rPr>
        <w:t xml:space="preserve"> </w:t>
      </w:r>
      <w:r>
        <w:t>3</w:t>
      </w:r>
    </w:p>
    <w:p w:rsidR="00B85105" w:rsidRDefault="00B85105" w:rsidP="00B85105">
      <w:pPr>
        <w:rPr>
          <w:rFonts w:eastAsia="Arial"/>
          <w:b/>
          <w:bCs/>
        </w:rPr>
      </w:pPr>
    </w:p>
    <w:p w:rsidR="00B85105" w:rsidRDefault="00B85105" w:rsidP="00B85105">
      <w:pPr>
        <w:pStyle w:val="BodyText"/>
        <w:ind w:left="100" w:right="94"/>
      </w:pPr>
      <w:r>
        <w:t>Information should be adequate, relevant and not</w:t>
      </w:r>
      <w:r>
        <w:rPr>
          <w:spacing w:val="-31"/>
        </w:rPr>
        <w:t xml:space="preserve"> </w:t>
      </w:r>
      <w:r>
        <w:t>excessive</w:t>
      </w:r>
    </w:p>
    <w:p w:rsidR="00B85105" w:rsidRDefault="00B85105" w:rsidP="00B85105">
      <w:pPr>
        <w:rPr>
          <w:rFonts w:eastAsia="Arial"/>
        </w:rPr>
      </w:pPr>
    </w:p>
    <w:p w:rsidR="00B85105" w:rsidRDefault="00B85105" w:rsidP="00B85105">
      <w:pPr>
        <w:pStyle w:val="Heading2"/>
        <w:ind w:right="94"/>
        <w:rPr>
          <w:b w:val="0"/>
          <w:bCs w:val="0"/>
        </w:rPr>
      </w:pPr>
      <w:r>
        <w:t>Principle</w:t>
      </w:r>
      <w:r>
        <w:rPr>
          <w:spacing w:val="-2"/>
        </w:rPr>
        <w:t xml:space="preserve"> </w:t>
      </w:r>
      <w:r>
        <w:t>4</w:t>
      </w:r>
    </w:p>
    <w:p w:rsidR="00B85105" w:rsidRDefault="00B85105" w:rsidP="00B85105">
      <w:pPr>
        <w:rPr>
          <w:rFonts w:eastAsia="Arial"/>
          <w:b/>
          <w:bCs/>
        </w:rPr>
      </w:pPr>
    </w:p>
    <w:p w:rsidR="00B85105" w:rsidRDefault="00B85105" w:rsidP="00B85105">
      <w:pPr>
        <w:pStyle w:val="BodyText"/>
        <w:ind w:left="100" w:right="94"/>
      </w:pPr>
      <w:r>
        <w:t>Information should be accurate and up to</w:t>
      </w:r>
      <w:r>
        <w:rPr>
          <w:spacing w:val="-18"/>
        </w:rPr>
        <w:t xml:space="preserve"> </w:t>
      </w:r>
      <w:r>
        <w:t>date</w:t>
      </w:r>
    </w:p>
    <w:p w:rsidR="00B85105" w:rsidRDefault="00B85105" w:rsidP="00B85105">
      <w:pPr>
        <w:rPr>
          <w:rFonts w:eastAsia="Arial"/>
        </w:rPr>
      </w:pPr>
    </w:p>
    <w:p w:rsidR="00B85105" w:rsidRDefault="00B85105" w:rsidP="00B85105">
      <w:pPr>
        <w:pStyle w:val="Heading2"/>
        <w:ind w:right="94"/>
        <w:rPr>
          <w:b w:val="0"/>
          <w:bCs w:val="0"/>
        </w:rPr>
      </w:pPr>
      <w:r>
        <w:t>Principle</w:t>
      </w:r>
      <w:r>
        <w:rPr>
          <w:spacing w:val="-2"/>
        </w:rPr>
        <w:t xml:space="preserve"> </w:t>
      </w:r>
      <w:r>
        <w:t>5</w:t>
      </w:r>
    </w:p>
    <w:p w:rsidR="00B85105" w:rsidRDefault="00B85105" w:rsidP="00B85105">
      <w:pPr>
        <w:rPr>
          <w:rFonts w:eastAsia="Arial"/>
          <w:b/>
          <w:bCs/>
        </w:rPr>
      </w:pPr>
    </w:p>
    <w:p w:rsidR="00B85105" w:rsidRDefault="00B85105" w:rsidP="00B85105">
      <w:pPr>
        <w:pStyle w:val="BodyText"/>
        <w:ind w:left="100" w:right="94"/>
      </w:pPr>
      <w:r>
        <w:t>Information should not be retained for longer than is</w:t>
      </w:r>
      <w:r>
        <w:rPr>
          <w:spacing w:val="-28"/>
        </w:rPr>
        <w:t xml:space="preserve"> </w:t>
      </w:r>
      <w:r>
        <w:t>necessary</w:t>
      </w:r>
    </w:p>
    <w:p w:rsidR="00B85105" w:rsidRDefault="00B85105" w:rsidP="00B85105">
      <w:pPr>
        <w:rPr>
          <w:rFonts w:eastAsia="Arial"/>
        </w:rPr>
      </w:pPr>
    </w:p>
    <w:p w:rsidR="00B85105" w:rsidRDefault="00B85105" w:rsidP="00B85105">
      <w:pPr>
        <w:pStyle w:val="BodyText"/>
        <w:ind w:left="100" w:right="94"/>
      </w:pPr>
      <w:r>
        <w:t>The Limitation Act 1980 allows twenty five years to bring a claim against a</w:t>
      </w:r>
      <w:r>
        <w:rPr>
          <w:spacing w:val="-27"/>
        </w:rPr>
        <w:t xml:space="preserve"> </w:t>
      </w:r>
      <w:r>
        <w:t>school, thus providing a legal justification to retain personal information for that period of time.</w:t>
      </w:r>
    </w:p>
    <w:p w:rsidR="00B85105" w:rsidRDefault="00B85105" w:rsidP="00B85105">
      <w:pPr>
        <w:rPr>
          <w:rFonts w:eastAsia="Arial"/>
        </w:rPr>
      </w:pPr>
    </w:p>
    <w:p w:rsidR="00B85105" w:rsidRDefault="00B85105" w:rsidP="00B85105">
      <w:pPr>
        <w:pStyle w:val="BodyText"/>
        <w:ind w:left="100" w:right="94"/>
      </w:pPr>
      <w:r>
        <w:t>For Retention and Deletion the school refers to</w:t>
      </w:r>
      <w:r>
        <w:rPr>
          <w:spacing w:val="-26"/>
        </w:rPr>
        <w:t xml:space="preserve"> </w:t>
      </w:r>
      <w:hyperlink r:id="rId12">
        <w:r>
          <w:t>http://www.irms.org.uk/download/789</w:t>
        </w:r>
      </w:hyperlink>
    </w:p>
    <w:p w:rsidR="00B85105" w:rsidRDefault="00B85105" w:rsidP="00B85105">
      <w:pPr>
        <w:rPr>
          <w:rFonts w:eastAsia="Arial"/>
        </w:rPr>
      </w:pPr>
    </w:p>
    <w:p w:rsidR="00B85105" w:rsidRDefault="00B85105" w:rsidP="00B85105">
      <w:pPr>
        <w:pStyle w:val="Heading2"/>
        <w:ind w:right="94"/>
        <w:rPr>
          <w:b w:val="0"/>
          <w:bCs w:val="0"/>
        </w:rPr>
      </w:pPr>
      <w:r>
        <w:t>Principle</w:t>
      </w:r>
      <w:r>
        <w:rPr>
          <w:spacing w:val="-2"/>
        </w:rPr>
        <w:t xml:space="preserve"> </w:t>
      </w:r>
      <w:r>
        <w:t>6</w:t>
      </w:r>
    </w:p>
    <w:p w:rsidR="00B85105" w:rsidRDefault="00B85105" w:rsidP="00B85105">
      <w:pPr>
        <w:rPr>
          <w:rFonts w:eastAsia="Arial"/>
          <w:b/>
          <w:bCs/>
        </w:rPr>
      </w:pPr>
    </w:p>
    <w:p w:rsidR="00B85105" w:rsidRDefault="00B85105" w:rsidP="00B85105">
      <w:pPr>
        <w:pStyle w:val="BodyText"/>
        <w:ind w:left="100" w:right="94"/>
      </w:pPr>
      <w:r>
        <w:t>Information should be processed in accordance with the legal rights of the</w:t>
      </w:r>
      <w:r>
        <w:rPr>
          <w:spacing w:val="-32"/>
        </w:rPr>
        <w:t xml:space="preserve"> </w:t>
      </w:r>
      <w:r>
        <w:t>Data Subject</w:t>
      </w:r>
    </w:p>
    <w:p w:rsidR="00B85105" w:rsidRDefault="00B85105" w:rsidP="00B85105">
      <w:pPr>
        <w:rPr>
          <w:rFonts w:eastAsia="Arial"/>
        </w:rPr>
      </w:pPr>
    </w:p>
    <w:p w:rsidR="00B85105" w:rsidRDefault="00B85105" w:rsidP="00B85105">
      <w:pPr>
        <w:pStyle w:val="BodyText"/>
        <w:ind w:left="100" w:right="548"/>
      </w:pPr>
      <w:r>
        <w:t>The Data Protection Act entitles individuals to legal rights which, when exercised may in</w:t>
      </w:r>
      <w:r>
        <w:rPr>
          <w:spacing w:val="-2"/>
        </w:rPr>
        <w:t xml:space="preserve"> </w:t>
      </w:r>
      <w:r>
        <w:t>certain</w:t>
      </w:r>
    </w:p>
    <w:p w:rsidR="00B85105" w:rsidRDefault="00B85105" w:rsidP="00B85105">
      <w:pPr>
        <w:pStyle w:val="BodyText"/>
        <w:ind w:left="100" w:right="94"/>
      </w:pPr>
      <w:r>
        <w:lastRenderedPageBreak/>
        <w:t>circumstances allow them to control the manner in which the school processes their personal information. Individuals may ask the school for details of the information</w:t>
      </w:r>
      <w:r>
        <w:rPr>
          <w:spacing w:val="-30"/>
        </w:rPr>
        <w:t xml:space="preserve"> </w:t>
      </w:r>
      <w:r>
        <w:t>the school holds about them. This is known as a Subject Access Request</w:t>
      </w:r>
      <w:r>
        <w:rPr>
          <w:spacing w:val="-22"/>
        </w:rPr>
        <w:t xml:space="preserve"> </w:t>
      </w:r>
      <w:r>
        <w:t>(SAR).</w:t>
      </w:r>
    </w:p>
    <w:p w:rsidR="00B85105" w:rsidRDefault="00B85105" w:rsidP="00B85105">
      <w:pPr>
        <w:pStyle w:val="BodyText"/>
        <w:ind w:left="100" w:right="94"/>
      </w:pPr>
      <w:r>
        <w:t>Schools would normally receive such requests from pupils, staff, governors</w:t>
      </w:r>
      <w:r>
        <w:rPr>
          <w:spacing w:val="-28"/>
        </w:rPr>
        <w:t xml:space="preserve"> </w:t>
      </w:r>
      <w:r>
        <w:t>or parents.</w:t>
      </w:r>
    </w:p>
    <w:p w:rsidR="00CC3C94" w:rsidRDefault="00CC3C94" w:rsidP="00B85105">
      <w:pPr>
        <w:pStyle w:val="BodyText"/>
        <w:spacing w:before="46"/>
        <w:ind w:left="100" w:right="821"/>
      </w:pPr>
    </w:p>
    <w:p w:rsidR="00B85105" w:rsidRDefault="00B85105" w:rsidP="00B85105">
      <w:pPr>
        <w:pStyle w:val="BodyText"/>
        <w:spacing w:before="46"/>
        <w:ind w:left="100" w:right="821"/>
      </w:pPr>
      <w:r>
        <w:t>If the information being held is incorrect the Data Subject may request that the school rectify the</w:t>
      </w:r>
      <w:r>
        <w:rPr>
          <w:spacing w:val="-9"/>
        </w:rPr>
        <w:t xml:space="preserve"> </w:t>
      </w:r>
      <w:r>
        <w:t>information.</w:t>
      </w:r>
    </w:p>
    <w:p w:rsidR="00B85105" w:rsidRDefault="00B85105" w:rsidP="00B85105">
      <w:pPr>
        <w:rPr>
          <w:rFonts w:eastAsia="Arial"/>
        </w:rPr>
      </w:pPr>
    </w:p>
    <w:p w:rsidR="00B85105" w:rsidRDefault="00B85105" w:rsidP="00B85105">
      <w:pPr>
        <w:pStyle w:val="BodyText"/>
        <w:ind w:left="100" w:right="795"/>
      </w:pPr>
      <w:r>
        <w:t xml:space="preserve">A SAR must be made in writing and be accompanied by a £10 fee. The school </w:t>
      </w:r>
      <w:r>
        <w:rPr>
          <w:rFonts w:eastAsia="Arial"/>
        </w:rPr>
        <w:t>requests evidence in respect of the Data Subject’s</w:t>
      </w:r>
      <w:r>
        <w:rPr>
          <w:rFonts w:eastAsia="Arial"/>
          <w:spacing w:val="-22"/>
        </w:rPr>
        <w:t xml:space="preserve"> </w:t>
      </w:r>
      <w:r>
        <w:rPr>
          <w:rFonts w:eastAsia="Arial"/>
        </w:rPr>
        <w:t>identity.</w:t>
      </w:r>
    </w:p>
    <w:p w:rsidR="00B85105" w:rsidRDefault="00B85105" w:rsidP="00B85105">
      <w:pPr>
        <w:rPr>
          <w:rFonts w:eastAsia="Arial"/>
        </w:rPr>
      </w:pPr>
    </w:p>
    <w:p w:rsidR="00B85105" w:rsidRDefault="00B85105" w:rsidP="00B85105">
      <w:pPr>
        <w:pStyle w:val="BodyText"/>
        <w:ind w:left="100" w:right="100"/>
      </w:pPr>
      <w:r>
        <w:t>The school will have forty calendar days to respond. However, if the request</w:t>
      </w:r>
      <w:r>
        <w:rPr>
          <w:spacing w:val="-34"/>
        </w:rPr>
        <w:t xml:space="preserve"> </w:t>
      </w:r>
      <w:r>
        <w:t>involves information held in an educational record, then the school must process the request within fifteen school days as this would be covered by the Education (Pupil Information) Regulations</w:t>
      </w:r>
      <w:r>
        <w:rPr>
          <w:spacing w:val="-10"/>
        </w:rPr>
        <w:t xml:space="preserve"> </w:t>
      </w:r>
      <w:r>
        <w:t>2004.</w:t>
      </w:r>
    </w:p>
    <w:p w:rsidR="00B85105" w:rsidRDefault="00B85105" w:rsidP="00B85105">
      <w:pPr>
        <w:rPr>
          <w:rFonts w:eastAsia="Arial"/>
        </w:rPr>
      </w:pPr>
    </w:p>
    <w:p w:rsidR="00B85105" w:rsidRDefault="00B85105" w:rsidP="00B85105">
      <w:pPr>
        <w:pStyle w:val="BodyText"/>
        <w:ind w:left="100" w:right="100"/>
      </w:pPr>
      <w:r>
        <w:t>Once a request is received it should be referred to the schools Information</w:t>
      </w:r>
      <w:r>
        <w:rPr>
          <w:spacing w:val="-34"/>
        </w:rPr>
        <w:t xml:space="preserve"> </w:t>
      </w:r>
      <w:r>
        <w:t>Asset Owner or Data Protection</w:t>
      </w:r>
      <w:r>
        <w:rPr>
          <w:spacing w:val="-10"/>
        </w:rPr>
        <w:t xml:space="preserve"> </w:t>
      </w:r>
      <w:r>
        <w:t>Officer.</w:t>
      </w:r>
    </w:p>
    <w:p w:rsidR="00B85105" w:rsidRDefault="00B85105" w:rsidP="00B85105">
      <w:pPr>
        <w:rPr>
          <w:rFonts w:eastAsia="Arial"/>
        </w:rPr>
      </w:pPr>
    </w:p>
    <w:p w:rsidR="00B85105" w:rsidRDefault="00B85105" w:rsidP="00B85105">
      <w:pPr>
        <w:pStyle w:val="BodyText"/>
        <w:ind w:left="100" w:right="130"/>
      </w:pPr>
      <w:r>
        <w:t>Even if a child is too young to understand the implications of subject access rights, data about them is still their personal data and does not belong, for example, to a parent or guardian. So it is the child who has a right of access to the information held about them, even though in the case of young children these rights are likely to be exercised by those with parental responsibility. Please note that whilst they may have capacity to consent to sharing their personal data with others, they may still not fully understand the implications of doing</w:t>
      </w:r>
      <w:r>
        <w:rPr>
          <w:spacing w:val="-15"/>
        </w:rPr>
        <w:t xml:space="preserve"> </w:t>
      </w:r>
      <w:r>
        <w:t>so.</w:t>
      </w:r>
    </w:p>
    <w:p w:rsidR="00B85105" w:rsidRDefault="00B85105" w:rsidP="00B85105">
      <w:pPr>
        <w:rPr>
          <w:rFonts w:eastAsia="Arial"/>
        </w:rPr>
      </w:pPr>
    </w:p>
    <w:p w:rsidR="00B85105" w:rsidRDefault="00B85105" w:rsidP="00B85105">
      <w:pPr>
        <w:pStyle w:val="Heading2"/>
        <w:ind w:right="2985"/>
        <w:rPr>
          <w:b w:val="0"/>
          <w:bCs w:val="0"/>
        </w:rPr>
      </w:pPr>
      <w:r>
        <w:t>Principle</w:t>
      </w:r>
      <w:r>
        <w:rPr>
          <w:spacing w:val="-2"/>
        </w:rPr>
        <w:t xml:space="preserve"> </w:t>
      </w:r>
      <w:r>
        <w:t>7</w:t>
      </w:r>
    </w:p>
    <w:p w:rsidR="00B85105" w:rsidRDefault="00B85105" w:rsidP="00B85105">
      <w:pPr>
        <w:rPr>
          <w:rFonts w:eastAsia="Arial"/>
          <w:b/>
          <w:bCs/>
        </w:rPr>
      </w:pPr>
    </w:p>
    <w:p w:rsidR="00B85105" w:rsidRDefault="00B85105" w:rsidP="00B85105">
      <w:pPr>
        <w:pStyle w:val="BodyText"/>
        <w:ind w:left="100" w:right="100"/>
      </w:pPr>
      <w:r>
        <w:t>Appropriate technical and organisational measures shall be taken against unauthorised or unlawful processing of personal data and against loss, destruction</w:t>
      </w:r>
      <w:r>
        <w:rPr>
          <w:spacing w:val="-32"/>
        </w:rPr>
        <w:t xml:space="preserve"> </w:t>
      </w:r>
      <w:r>
        <w:t>or damage of such</w:t>
      </w:r>
      <w:r>
        <w:rPr>
          <w:spacing w:val="-7"/>
        </w:rPr>
        <w:t xml:space="preserve"> </w:t>
      </w:r>
      <w:r>
        <w:t>data.</w:t>
      </w:r>
    </w:p>
    <w:p w:rsidR="00B85105" w:rsidRDefault="00B85105" w:rsidP="00B85105">
      <w:pPr>
        <w:rPr>
          <w:rFonts w:eastAsia="Arial"/>
        </w:rPr>
      </w:pPr>
    </w:p>
    <w:p w:rsidR="00B85105" w:rsidRDefault="00B85105" w:rsidP="00B85105">
      <w:pPr>
        <w:pStyle w:val="BodyText"/>
        <w:ind w:left="100" w:right="100"/>
      </w:pPr>
      <w:r>
        <w:t>The school ensures appropriate security measures to prevent personal</w:t>
      </w:r>
      <w:r>
        <w:rPr>
          <w:spacing w:val="-31"/>
        </w:rPr>
        <w:t xml:space="preserve"> </w:t>
      </w:r>
      <w:r>
        <w:t>information from being compromised (lost, misplaced, stolen or</w:t>
      </w:r>
      <w:r>
        <w:rPr>
          <w:spacing w:val="-19"/>
        </w:rPr>
        <w:t xml:space="preserve"> </w:t>
      </w:r>
      <w:r>
        <w:t>destroyed).</w:t>
      </w:r>
    </w:p>
    <w:p w:rsidR="00B85105" w:rsidRDefault="00B85105" w:rsidP="00B85105">
      <w:pPr>
        <w:spacing w:before="1"/>
        <w:rPr>
          <w:rFonts w:eastAsia="Arial"/>
        </w:rPr>
      </w:pPr>
    </w:p>
    <w:p w:rsidR="00B85105" w:rsidRDefault="00B85105" w:rsidP="00B85105">
      <w:pPr>
        <w:pStyle w:val="ListParagraph"/>
        <w:numPr>
          <w:ilvl w:val="0"/>
          <w:numId w:val="13"/>
        </w:numPr>
        <w:tabs>
          <w:tab w:val="left" w:pos="821"/>
        </w:tabs>
        <w:spacing w:line="294" w:lineRule="exact"/>
        <w:rPr>
          <w:rFonts w:ascii="Arial" w:eastAsia="Arial" w:hAnsi="Arial" w:cs="Arial"/>
          <w:sz w:val="24"/>
          <w:szCs w:val="24"/>
        </w:rPr>
      </w:pPr>
      <w:r>
        <w:rPr>
          <w:rFonts w:ascii="Arial" w:eastAsia="Arial" w:hAnsi="Arial" w:cs="Arial"/>
          <w:sz w:val="24"/>
          <w:szCs w:val="24"/>
        </w:rPr>
        <w:t>The school’s premises alarmed &amp; data locked</w:t>
      </w:r>
      <w:r>
        <w:rPr>
          <w:rFonts w:ascii="Arial" w:eastAsia="Arial" w:hAnsi="Arial" w:cs="Arial"/>
          <w:spacing w:val="-19"/>
          <w:sz w:val="24"/>
          <w:szCs w:val="24"/>
        </w:rPr>
        <w:t xml:space="preserve"> </w:t>
      </w:r>
      <w:r>
        <w:rPr>
          <w:rFonts w:ascii="Arial" w:eastAsia="Arial" w:hAnsi="Arial" w:cs="Arial"/>
          <w:sz w:val="24"/>
          <w:szCs w:val="24"/>
        </w:rPr>
        <w:t>away</w:t>
      </w:r>
    </w:p>
    <w:p w:rsidR="00B85105" w:rsidRDefault="00B85105" w:rsidP="00B85105">
      <w:pPr>
        <w:pStyle w:val="ListParagraph"/>
        <w:numPr>
          <w:ilvl w:val="0"/>
          <w:numId w:val="13"/>
        </w:numPr>
        <w:tabs>
          <w:tab w:val="left" w:pos="821"/>
        </w:tabs>
        <w:ind w:right="1019"/>
        <w:rPr>
          <w:rFonts w:ascii="Arial" w:eastAsia="Arial" w:hAnsi="Arial" w:cs="Arial"/>
          <w:sz w:val="24"/>
          <w:szCs w:val="24"/>
        </w:rPr>
      </w:pPr>
      <w:r>
        <w:rPr>
          <w:rFonts w:ascii="Arial"/>
          <w:sz w:val="24"/>
        </w:rPr>
        <w:t>The computer systems being operated by the school are all</w:t>
      </w:r>
      <w:r>
        <w:rPr>
          <w:rFonts w:ascii="Arial"/>
          <w:spacing w:val="-24"/>
          <w:sz w:val="24"/>
        </w:rPr>
        <w:t xml:space="preserve"> </w:t>
      </w:r>
      <w:r>
        <w:rPr>
          <w:rFonts w:ascii="Arial"/>
          <w:sz w:val="24"/>
        </w:rPr>
        <w:t>password protected</w:t>
      </w:r>
    </w:p>
    <w:p w:rsidR="00B85105" w:rsidRDefault="00B85105" w:rsidP="00B85105">
      <w:pPr>
        <w:pStyle w:val="ListParagraph"/>
        <w:numPr>
          <w:ilvl w:val="0"/>
          <w:numId w:val="13"/>
        </w:numPr>
        <w:tabs>
          <w:tab w:val="left" w:pos="821"/>
        </w:tabs>
        <w:ind w:right="324"/>
        <w:rPr>
          <w:rFonts w:ascii="Arial" w:eastAsia="Arial" w:hAnsi="Arial" w:cs="Arial"/>
          <w:sz w:val="24"/>
          <w:szCs w:val="24"/>
        </w:rPr>
      </w:pPr>
      <w:r>
        <w:rPr>
          <w:rFonts w:ascii="Arial" w:eastAsia="Arial" w:hAnsi="Arial" w:cs="Arial"/>
          <w:sz w:val="24"/>
          <w:szCs w:val="24"/>
        </w:rPr>
        <w:t>The school’s equipment i.e. computers, laptops &amp; electronic storage</w:t>
      </w:r>
      <w:r>
        <w:rPr>
          <w:rFonts w:ascii="Arial" w:eastAsia="Arial" w:hAnsi="Arial" w:cs="Arial"/>
          <w:spacing w:val="-22"/>
          <w:sz w:val="24"/>
          <w:szCs w:val="24"/>
        </w:rPr>
        <w:t xml:space="preserve"> </w:t>
      </w:r>
      <w:r>
        <w:rPr>
          <w:rFonts w:ascii="Arial" w:eastAsia="Arial" w:hAnsi="Arial" w:cs="Arial"/>
          <w:sz w:val="24"/>
          <w:szCs w:val="24"/>
        </w:rPr>
        <w:t>devices are wiped by the Vale ICT technician before being destroyed or reused elsewhere</w:t>
      </w:r>
    </w:p>
    <w:p w:rsidR="00B85105" w:rsidRDefault="00B85105" w:rsidP="00B85105">
      <w:pPr>
        <w:pStyle w:val="ListParagraph"/>
        <w:numPr>
          <w:ilvl w:val="0"/>
          <w:numId w:val="13"/>
        </w:numPr>
        <w:tabs>
          <w:tab w:val="left" w:pos="821"/>
        </w:tabs>
        <w:spacing w:before="3" w:line="237" w:lineRule="auto"/>
        <w:ind w:right="374"/>
        <w:rPr>
          <w:rFonts w:ascii="Arial" w:eastAsia="Arial" w:hAnsi="Arial" w:cs="Arial"/>
          <w:sz w:val="24"/>
          <w:szCs w:val="24"/>
        </w:rPr>
      </w:pPr>
      <w:r>
        <w:rPr>
          <w:rFonts w:ascii="Arial" w:eastAsia="Arial" w:hAnsi="Arial" w:cs="Arial"/>
          <w:sz w:val="24"/>
          <w:szCs w:val="24"/>
        </w:rPr>
        <w:t>Staff adhere to the school’s practices and procedures in respect of</w:t>
      </w:r>
      <w:r>
        <w:rPr>
          <w:rFonts w:ascii="Arial" w:eastAsia="Arial" w:hAnsi="Arial" w:cs="Arial"/>
          <w:spacing w:val="-23"/>
          <w:sz w:val="24"/>
          <w:szCs w:val="24"/>
        </w:rPr>
        <w:t xml:space="preserve"> </w:t>
      </w:r>
      <w:r>
        <w:rPr>
          <w:rFonts w:ascii="Arial" w:eastAsia="Arial" w:hAnsi="Arial" w:cs="Arial"/>
          <w:sz w:val="24"/>
          <w:szCs w:val="24"/>
        </w:rPr>
        <w:t>personal information. For example: sharing information with third parties; home working; staff awareness of the Data Protection</w:t>
      </w:r>
      <w:r>
        <w:rPr>
          <w:rFonts w:ascii="Arial" w:eastAsia="Arial" w:hAnsi="Arial" w:cs="Arial"/>
          <w:spacing w:val="-17"/>
          <w:sz w:val="24"/>
          <w:szCs w:val="24"/>
        </w:rPr>
        <w:t xml:space="preserve"> </w:t>
      </w:r>
      <w:r>
        <w:rPr>
          <w:rFonts w:ascii="Arial" w:eastAsia="Arial" w:hAnsi="Arial" w:cs="Arial"/>
          <w:sz w:val="24"/>
          <w:szCs w:val="24"/>
        </w:rPr>
        <w:t>Act.</w:t>
      </w:r>
    </w:p>
    <w:p w:rsidR="00B85105" w:rsidRDefault="00B85105" w:rsidP="00B85105">
      <w:pPr>
        <w:rPr>
          <w:rFonts w:eastAsia="Arial"/>
        </w:rPr>
      </w:pPr>
    </w:p>
    <w:p w:rsidR="00B85105" w:rsidRDefault="00B85105" w:rsidP="00B85105">
      <w:pPr>
        <w:spacing w:before="1"/>
        <w:rPr>
          <w:rFonts w:eastAsia="Arial"/>
        </w:rPr>
      </w:pPr>
    </w:p>
    <w:p w:rsidR="00B85105" w:rsidRDefault="00B85105" w:rsidP="00B85105">
      <w:pPr>
        <w:pStyle w:val="Heading2"/>
        <w:ind w:right="2985"/>
        <w:rPr>
          <w:b w:val="0"/>
          <w:bCs w:val="0"/>
        </w:rPr>
      </w:pPr>
      <w:r>
        <w:t>Principle</w:t>
      </w:r>
      <w:r>
        <w:rPr>
          <w:spacing w:val="-2"/>
        </w:rPr>
        <w:t xml:space="preserve"> </w:t>
      </w:r>
      <w:r>
        <w:t>8</w:t>
      </w:r>
    </w:p>
    <w:p w:rsidR="00B85105" w:rsidRDefault="00B85105" w:rsidP="00B85105">
      <w:pPr>
        <w:rPr>
          <w:rFonts w:eastAsia="Arial"/>
          <w:b/>
          <w:bCs/>
        </w:rPr>
      </w:pPr>
    </w:p>
    <w:p w:rsidR="00B85105" w:rsidRDefault="00B85105" w:rsidP="00B85105">
      <w:pPr>
        <w:pStyle w:val="BodyText"/>
        <w:ind w:left="100" w:right="172"/>
      </w:pPr>
      <w:r>
        <w:lastRenderedPageBreak/>
        <w:t>Do not transfer personal data outside the European Economic Area unless</w:t>
      </w:r>
      <w:r>
        <w:rPr>
          <w:spacing w:val="-31"/>
        </w:rPr>
        <w:t xml:space="preserve"> </w:t>
      </w:r>
      <w:r>
        <w:t>the destination country can adequately protect personal data. (ie not emailing information or keeping on servers not based in</w:t>
      </w:r>
      <w:r>
        <w:rPr>
          <w:spacing w:val="-19"/>
        </w:rPr>
        <w:t xml:space="preserve"> </w:t>
      </w:r>
      <w:r>
        <w:t>UK)</w:t>
      </w:r>
    </w:p>
    <w:p w:rsidR="00B85105" w:rsidRDefault="00B85105" w:rsidP="00B85105">
      <w:pPr>
        <w:rPr>
          <w:rFonts w:eastAsia="Arial"/>
        </w:rPr>
      </w:pPr>
    </w:p>
    <w:p w:rsidR="00B85105" w:rsidRDefault="00B85105" w:rsidP="00B85105">
      <w:pPr>
        <w:pStyle w:val="BodyText"/>
        <w:ind w:left="100" w:right="328"/>
      </w:pPr>
      <w:r>
        <w:t>Local Authority email facilities are managed locally. Third-party email solutions and online storage provided by organisations such as Virgin, Sky, Google, Yahoo, Hotmail or AOL could be located outside of the</w:t>
      </w:r>
      <w:r>
        <w:rPr>
          <w:spacing w:val="-18"/>
        </w:rPr>
        <w:t xml:space="preserve"> </w:t>
      </w:r>
      <w:r>
        <w:t>EEA.</w:t>
      </w:r>
    </w:p>
    <w:p w:rsidR="00B85105" w:rsidRDefault="00B85105" w:rsidP="00B85105">
      <w:pPr>
        <w:spacing w:before="11"/>
        <w:rPr>
          <w:rFonts w:eastAsia="Arial"/>
          <w:sz w:val="23"/>
          <w:szCs w:val="23"/>
        </w:rPr>
      </w:pPr>
    </w:p>
    <w:p w:rsidR="00B85105" w:rsidRDefault="00B85105" w:rsidP="00B85105">
      <w:pPr>
        <w:pStyle w:val="BodyText"/>
        <w:ind w:left="100" w:right="100"/>
      </w:pPr>
      <w:r>
        <w:t>The school obtains the Data Subjects consent for their details to be posted on</w:t>
      </w:r>
      <w:r>
        <w:rPr>
          <w:spacing w:val="-33"/>
        </w:rPr>
        <w:t xml:space="preserve"> </w:t>
      </w:r>
      <w:r>
        <w:t>your website. This applies to pupils as well as individual staff</w:t>
      </w:r>
      <w:r>
        <w:rPr>
          <w:spacing w:val="-21"/>
        </w:rPr>
        <w:t xml:space="preserve"> </w:t>
      </w:r>
      <w:r>
        <w:t>members.</w:t>
      </w:r>
    </w:p>
    <w:p w:rsidR="00B85105" w:rsidRDefault="00B85105" w:rsidP="00B85105">
      <w:pPr>
        <w:pStyle w:val="Heading2"/>
        <w:spacing w:before="42"/>
        <w:ind w:right="2985"/>
        <w:rPr>
          <w:b w:val="0"/>
          <w:bCs w:val="0"/>
        </w:rPr>
      </w:pPr>
      <w:r>
        <w:t>CCTV</w:t>
      </w:r>
    </w:p>
    <w:p w:rsidR="00B85105" w:rsidRDefault="00B85105" w:rsidP="00B85105">
      <w:pPr>
        <w:rPr>
          <w:rFonts w:eastAsia="Arial"/>
          <w:b/>
          <w:bCs/>
        </w:rPr>
      </w:pPr>
    </w:p>
    <w:p w:rsidR="00B85105" w:rsidRDefault="00CC3C94" w:rsidP="00B85105">
      <w:pPr>
        <w:pStyle w:val="BodyText"/>
        <w:ind w:left="100" w:right="100"/>
      </w:pPr>
      <w:r>
        <w:t>CCTV is not used</w:t>
      </w:r>
    </w:p>
    <w:p w:rsidR="00B85105" w:rsidRDefault="00B85105" w:rsidP="00B85105">
      <w:pPr>
        <w:rPr>
          <w:rFonts w:eastAsia="Arial"/>
        </w:rPr>
      </w:pPr>
    </w:p>
    <w:p w:rsidR="00B85105" w:rsidRDefault="00B85105" w:rsidP="00B85105">
      <w:pPr>
        <w:pStyle w:val="Heading2"/>
        <w:ind w:right="2985"/>
        <w:rPr>
          <w:b w:val="0"/>
          <w:bCs w:val="0"/>
        </w:rPr>
      </w:pPr>
      <w:r>
        <w:t>Photographs / Media Images of</w:t>
      </w:r>
      <w:r>
        <w:rPr>
          <w:spacing w:val="-9"/>
        </w:rPr>
        <w:t xml:space="preserve"> </w:t>
      </w:r>
      <w:r>
        <w:t>Children</w:t>
      </w:r>
    </w:p>
    <w:p w:rsidR="00B85105" w:rsidRDefault="00B85105" w:rsidP="00B85105">
      <w:pPr>
        <w:rPr>
          <w:rFonts w:eastAsia="Arial"/>
          <w:b/>
          <w:bCs/>
        </w:rPr>
      </w:pPr>
    </w:p>
    <w:p w:rsidR="00B85105" w:rsidRDefault="00B85105" w:rsidP="00B85105">
      <w:pPr>
        <w:pStyle w:val="BodyText"/>
        <w:ind w:left="100" w:right="172"/>
      </w:pPr>
      <w:r>
        <w:t>The Data Protection Act does not prohibit taking photographs of the children by family members, such as parents, grandparents and carers. In regards to the</w:t>
      </w:r>
      <w:r>
        <w:rPr>
          <w:spacing w:val="-28"/>
        </w:rPr>
        <w:t xml:space="preserve"> </w:t>
      </w:r>
      <w:r>
        <w:t>Data Protection Act, it is acceptable for parents to take photographs during the school sports day or music concert. Section 36 of the Act exempts personal information processed for domestic</w:t>
      </w:r>
      <w:r>
        <w:rPr>
          <w:spacing w:val="-11"/>
        </w:rPr>
        <w:t xml:space="preserve"> </w:t>
      </w:r>
      <w:r>
        <w:t>purposes.</w:t>
      </w:r>
    </w:p>
    <w:p w:rsidR="00B85105" w:rsidRDefault="00B85105" w:rsidP="00B85105">
      <w:pPr>
        <w:rPr>
          <w:rFonts w:eastAsia="Arial"/>
        </w:rPr>
      </w:pPr>
    </w:p>
    <w:p w:rsidR="00B85105" w:rsidRDefault="00B85105" w:rsidP="00B85105">
      <w:pPr>
        <w:rPr>
          <w:rFonts w:eastAsia="Arial"/>
        </w:rPr>
      </w:pPr>
    </w:p>
    <w:p w:rsidR="00B85105" w:rsidRDefault="00B85105" w:rsidP="00B85105">
      <w:pPr>
        <w:pStyle w:val="BodyText"/>
        <w:ind w:left="100" w:right="100"/>
      </w:pPr>
      <w:r>
        <w:t>Consent is obtained from all parents/carers prior to the school taking photographs for official purposes such as I.D. Cards, Prospectus or for publicity purposes. Parents are informed that photography for media and/or promotional purposes occurs periodically and that they should advise the head teacher if they wish their child to be excluded from these activities. It is advisable that a paragraph to this effect is included in any school prospectus produced for prospective/existing</w:t>
      </w:r>
      <w:r>
        <w:rPr>
          <w:spacing w:val="-24"/>
        </w:rPr>
        <w:t xml:space="preserve"> </w:t>
      </w:r>
      <w:r>
        <w:t>pupils/parents.</w:t>
      </w:r>
    </w:p>
    <w:p w:rsidR="00B85105" w:rsidRDefault="00B85105" w:rsidP="00B85105">
      <w:pPr>
        <w:rPr>
          <w:rFonts w:eastAsia="Arial"/>
        </w:rPr>
      </w:pPr>
    </w:p>
    <w:p w:rsidR="00B85105" w:rsidRDefault="00B85105" w:rsidP="00B85105">
      <w:pPr>
        <w:pStyle w:val="BodyText"/>
        <w:ind w:left="100" w:right="100"/>
      </w:pPr>
      <w:r>
        <w:t>Under the DPA 1998, individuals have rights in relation to the use of their photo,</w:t>
      </w:r>
      <w:r>
        <w:rPr>
          <w:spacing w:val="-29"/>
        </w:rPr>
        <w:t xml:space="preserve"> </w:t>
      </w:r>
      <w:r>
        <w:t>the most relevant being their right to withdraw consent to its publication at any time and their right not to have it used for any purpose other than that stated clearly on the consent form, e.g. display on the Web site, use in promotional literature</w:t>
      </w:r>
      <w:r>
        <w:rPr>
          <w:spacing w:val="-22"/>
        </w:rPr>
        <w:t xml:space="preserve"> </w:t>
      </w:r>
      <w:r>
        <w:t>etc.</w:t>
      </w:r>
    </w:p>
    <w:p w:rsidR="00B85105" w:rsidRDefault="00B85105" w:rsidP="00B85105">
      <w:pPr>
        <w:rPr>
          <w:rFonts w:eastAsia="Arial"/>
        </w:rPr>
      </w:pPr>
    </w:p>
    <w:p w:rsidR="00B85105" w:rsidRDefault="00B85105" w:rsidP="00B85105">
      <w:pPr>
        <w:pStyle w:val="BodyText"/>
        <w:ind w:left="100" w:right="172"/>
      </w:pPr>
      <w:r>
        <w:t>P</w:t>
      </w:r>
      <w:r>
        <w:rPr>
          <w:rFonts w:eastAsia="Arial"/>
        </w:rPr>
        <w:t>upils’ names should not be included in any photograph that may be accessed</w:t>
      </w:r>
      <w:r>
        <w:rPr>
          <w:rFonts w:eastAsia="Arial"/>
          <w:spacing w:val="-32"/>
        </w:rPr>
        <w:t xml:space="preserve"> </w:t>
      </w:r>
      <w:r>
        <w:rPr>
          <w:rFonts w:eastAsia="Arial"/>
        </w:rPr>
        <w:t xml:space="preserve">by </w:t>
      </w:r>
      <w:r>
        <w:t>the</w:t>
      </w:r>
      <w:r>
        <w:rPr>
          <w:spacing w:val="-3"/>
        </w:rPr>
        <w:t xml:space="preserve"> </w:t>
      </w:r>
      <w:r>
        <w:t>public.</w:t>
      </w:r>
    </w:p>
    <w:p w:rsidR="00B85105" w:rsidRDefault="00B85105" w:rsidP="00B85105">
      <w:pPr>
        <w:rPr>
          <w:rFonts w:eastAsia="Arial"/>
        </w:rPr>
      </w:pPr>
    </w:p>
    <w:p w:rsidR="00B85105" w:rsidRDefault="00B85105" w:rsidP="00B85105">
      <w:pPr>
        <w:pStyle w:val="Heading2"/>
        <w:ind w:left="3649" w:right="3646"/>
        <w:jc w:val="center"/>
        <w:rPr>
          <w:b w:val="0"/>
          <w:bCs w:val="0"/>
        </w:rPr>
      </w:pPr>
      <w:r>
        <w:rPr>
          <w:u w:val="thick" w:color="000000"/>
        </w:rPr>
        <w:t>Audit Check</w:t>
      </w:r>
      <w:r>
        <w:rPr>
          <w:spacing w:val="-3"/>
          <w:u w:val="thick" w:color="000000"/>
        </w:rPr>
        <w:t xml:space="preserve"> </w:t>
      </w:r>
      <w:r>
        <w:rPr>
          <w:u w:val="thick" w:color="000000"/>
        </w:rPr>
        <w:t>List</w:t>
      </w:r>
    </w:p>
    <w:p w:rsidR="00B85105" w:rsidRDefault="00B85105" w:rsidP="00B85105">
      <w:pPr>
        <w:spacing w:before="11"/>
        <w:rPr>
          <w:rFonts w:eastAsia="Arial"/>
          <w:b/>
          <w:bCs/>
          <w:sz w:val="17"/>
          <w:szCs w:val="17"/>
        </w:rPr>
      </w:pPr>
    </w:p>
    <w:p w:rsidR="00B85105" w:rsidRDefault="00B85105" w:rsidP="00B85105">
      <w:pPr>
        <w:pStyle w:val="ListParagraph"/>
        <w:numPr>
          <w:ilvl w:val="0"/>
          <w:numId w:val="12"/>
        </w:numPr>
        <w:tabs>
          <w:tab w:val="left" w:pos="369"/>
        </w:tabs>
        <w:spacing w:before="69"/>
        <w:ind w:right="409" w:firstLine="0"/>
        <w:rPr>
          <w:rFonts w:ascii="Arial" w:eastAsia="Arial" w:hAnsi="Arial" w:cs="Arial"/>
          <w:sz w:val="24"/>
          <w:szCs w:val="24"/>
        </w:rPr>
      </w:pPr>
      <w:r>
        <w:rPr>
          <w:rFonts w:ascii="Arial" w:eastAsia="Arial" w:hAnsi="Arial" w:cs="Arial"/>
          <w:sz w:val="24"/>
          <w:szCs w:val="24"/>
        </w:rPr>
        <w:t>Has the school notified the Information Commissioner’s Office of the nature and type of information it is</w:t>
      </w:r>
      <w:r>
        <w:rPr>
          <w:rFonts w:ascii="Arial" w:eastAsia="Arial" w:hAnsi="Arial" w:cs="Arial"/>
          <w:spacing w:val="-6"/>
          <w:sz w:val="24"/>
          <w:szCs w:val="24"/>
        </w:rPr>
        <w:t xml:space="preserve"> </w:t>
      </w:r>
      <w:r>
        <w:rPr>
          <w:rFonts w:ascii="Arial" w:eastAsia="Arial" w:hAnsi="Arial" w:cs="Arial"/>
          <w:sz w:val="24"/>
          <w:szCs w:val="24"/>
        </w:rPr>
        <w:t>processing?</w:t>
      </w:r>
    </w:p>
    <w:p w:rsidR="00B85105" w:rsidRDefault="00B85105" w:rsidP="00B85105">
      <w:pPr>
        <w:pStyle w:val="ListParagraph"/>
        <w:numPr>
          <w:ilvl w:val="0"/>
          <w:numId w:val="12"/>
        </w:numPr>
        <w:tabs>
          <w:tab w:val="left" w:pos="369"/>
        </w:tabs>
        <w:ind w:left="368" w:hanging="268"/>
        <w:rPr>
          <w:rFonts w:ascii="Arial" w:eastAsia="Arial" w:hAnsi="Arial" w:cs="Arial"/>
          <w:sz w:val="24"/>
          <w:szCs w:val="24"/>
        </w:rPr>
      </w:pPr>
      <w:r>
        <w:rPr>
          <w:rFonts w:ascii="Arial"/>
          <w:sz w:val="24"/>
        </w:rPr>
        <w:t>Has this guide been circulated to all</w:t>
      </w:r>
      <w:r>
        <w:rPr>
          <w:rFonts w:ascii="Arial"/>
          <w:spacing w:val="-16"/>
          <w:sz w:val="24"/>
        </w:rPr>
        <w:t xml:space="preserve"> </w:t>
      </w:r>
      <w:r>
        <w:rPr>
          <w:rFonts w:ascii="Arial"/>
          <w:sz w:val="24"/>
        </w:rPr>
        <w:t>staff?</w:t>
      </w:r>
    </w:p>
    <w:p w:rsidR="00B85105" w:rsidRDefault="00B85105" w:rsidP="00B85105">
      <w:pPr>
        <w:pStyle w:val="ListParagraph"/>
        <w:numPr>
          <w:ilvl w:val="0"/>
          <w:numId w:val="12"/>
        </w:numPr>
        <w:tabs>
          <w:tab w:val="left" w:pos="369"/>
        </w:tabs>
        <w:ind w:left="368" w:hanging="268"/>
        <w:rPr>
          <w:rFonts w:ascii="Arial" w:eastAsia="Arial" w:hAnsi="Arial" w:cs="Arial"/>
          <w:sz w:val="24"/>
          <w:szCs w:val="24"/>
        </w:rPr>
      </w:pPr>
      <w:r>
        <w:rPr>
          <w:rFonts w:ascii="Arial"/>
          <w:sz w:val="24"/>
        </w:rPr>
        <w:t>Has the school appointed an Information Asset Owner or Data Protection</w:t>
      </w:r>
      <w:r>
        <w:rPr>
          <w:rFonts w:ascii="Arial"/>
          <w:spacing w:val="-35"/>
          <w:sz w:val="24"/>
        </w:rPr>
        <w:t xml:space="preserve"> </w:t>
      </w:r>
      <w:r>
        <w:rPr>
          <w:rFonts w:ascii="Arial"/>
          <w:sz w:val="24"/>
        </w:rPr>
        <w:t>Lead?</w:t>
      </w:r>
    </w:p>
    <w:p w:rsidR="00B85105" w:rsidRDefault="00B85105" w:rsidP="00B85105">
      <w:pPr>
        <w:pStyle w:val="ListParagraph"/>
        <w:numPr>
          <w:ilvl w:val="0"/>
          <w:numId w:val="12"/>
        </w:numPr>
        <w:tabs>
          <w:tab w:val="left" w:pos="369"/>
        </w:tabs>
        <w:ind w:right="144" w:firstLine="0"/>
        <w:rPr>
          <w:rFonts w:ascii="Arial" w:eastAsia="Arial" w:hAnsi="Arial" w:cs="Arial"/>
          <w:sz w:val="24"/>
          <w:szCs w:val="24"/>
        </w:rPr>
      </w:pPr>
      <w:r>
        <w:rPr>
          <w:rFonts w:ascii="Arial"/>
          <w:sz w:val="24"/>
        </w:rPr>
        <w:t>Does the school provide a Privacy Notice or Fair Processing Notices to individuals at the time of collecting personal</w:t>
      </w:r>
      <w:r>
        <w:rPr>
          <w:rFonts w:ascii="Arial"/>
          <w:spacing w:val="-13"/>
          <w:sz w:val="24"/>
        </w:rPr>
        <w:t xml:space="preserve"> </w:t>
      </w:r>
      <w:r>
        <w:rPr>
          <w:rFonts w:ascii="Arial"/>
          <w:sz w:val="24"/>
        </w:rPr>
        <w:t>information?</w:t>
      </w:r>
    </w:p>
    <w:p w:rsidR="00B85105" w:rsidRDefault="00B85105" w:rsidP="00B85105">
      <w:pPr>
        <w:pStyle w:val="ListParagraph"/>
        <w:numPr>
          <w:ilvl w:val="0"/>
          <w:numId w:val="12"/>
        </w:numPr>
        <w:tabs>
          <w:tab w:val="left" w:pos="369"/>
        </w:tabs>
        <w:ind w:left="368" w:hanging="268"/>
        <w:rPr>
          <w:rFonts w:ascii="Arial" w:eastAsia="Arial" w:hAnsi="Arial" w:cs="Arial"/>
          <w:sz w:val="24"/>
          <w:szCs w:val="24"/>
        </w:rPr>
      </w:pPr>
      <w:r>
        <w:rPr>
          <w:rFonts w:ascii="Arial"/>
          <w:sz w:val="24"/>
        </w:rPr>
        <w:t>Does the school regularly evaluate the accuracy of the information it</w:t>
      </w:r>
      <w:r>
        <w:rPr>
          <w:rFonts w:ascii="Arial"/>
          <w:spacing w:val="-30"/>
          <w:sz w:val="24"/>
        </w:rPr>
        <w:t xml:space="preserve"> </w:t>
      </w:r>
      <w:r>
        <w:rPr>
          <w:rFonts w:ascii="Arial"/>
          <w:sz w:val="24"/>
        </w:rPr>
        <w:t>retains?</w:t>
      </w:r>
    </w:p>
    <w:p w:rsidR="00B85105" w:rsidRDefault="00B85105" w:rsidP="00B85105">
      <w:pPr>
        <w:pStyle w:val="ListParagraph"/>
        <w:numPr>
          <w:ilvl w:val="0"/>
          <w:numId w:val="12"/>
        </w:numPr>
        <w:tabs>
          <w:tab w:val="left" w:pos="369"/>
        </w:tabs>
        <w:ind w:left="368" w:hanging="268"/>
        <w:rPr>
          <w:rFonts w:ascii="Arial" w:eastAsia="Arial" w:hAnsi="Arial" w:cs="Arial"/>
          <w:sz w:val="24"/>
          <w:szCs w:val="24"/>
        </w:rPr>
      </w:pPr>
      <w:r>
        <w:rPr>
          <w:rFonts w:ascii="Arial"/>
          <w:sz w:val="24"/>
        </w:rPr>
        <w:t>Does the school have recognisable and accessible Retention</w:t>
      </w:r>
      <w:r>
        <w:rPr>
          <w:rFonts w:ascii="Arial"/>
          <w:spacing w:val="-29"/>
          <w:sz w:val="24"/>
        </w:rPr>
        <w:t xml:space="preserve"> </w:t>
      </w:r>
      <w:r>
        <w:rPr>
          <w:rFonts w:ascii="Arial"/>
          <w:sz w:val="24"/>
        </w:rPr>
        <w:t>Schedules?</w:t>
      </w:r>
    </w:p>
    <w:p w:rsidR="00B85105" w:rsidRDefault="00B85105" w:rsidP="00B85105">
      <w:pPr>
        <w:pStyle w:val="ListParagraph"/>
        <w:numPr>
          <w:ilvl w:val="0"/>
          <w:numId w:val="12"/>
        </w:numPr>
        <w:tabs>
          <w:tab w:val="left" w:pos="369"/>
        </w:tabs>
        <w:ind w:right="380" w:firstLine="0"/>
        <w:rPr>
          <w:rFonts w:ascii="Arial" w:eastAsia="Arial" w:hAnsi="Arial" w:cs="Arial"/>
          <w:sz w:val="24"/>
          <w:szCs w:val="24"/>
        </w:rPr>
      </w:pPr>
      <w:r>
        <w:rPr>
          <w:rFonts w:ascii="Arial"/>
          <w:sz w:val="24"/>
        </w:rPr>
        <w:t>Are all computers, laptops, USB memory sticks and other storage devices, such as discs using approved encryption</w:t>
      </w:r>
      <w:r>
        <w:rPr>
          <w:rFonts w:ascii="Arial"/>
          <w:spacing w:val="-14"/>
          <w:sz w:val="24"/>
        </w:rPr>
        <w:t xml:space="preserve"> </w:t>
      </w:r>
      <w:r>
        <w:rPr>
          <w:rFonts w:ascii="Arial"/>
          <w:sz w:val="24"/>
        </w:rPr>
        <w:t>technologies?</w:t>
      </w:r>
    </w:p>
    <w:p w:rsidR="00B85105" w:rsidRDefault="00B85105" w:rsidP="00B85105">
      <w:pPr>
        <w:pStyle w:val="ListParagraph"/>
        <w:numPr>
          <w:ilvl w:val="0"/>
          <w:numId w:val="12"/>
        </w:numPr>
        <w:tabs>
          <w:tab w:val="left" w:pos="369"/>
        </w:tabs>
        <w:ind w:right="853" w:firstLine="0"/>
        <w:rPr>
          <w:rFonts w:ascii="Arial" w:eastAsia="Arial" w:hAnsi="Arial" w:cs="Arial"/>
          <w:sz w:val="24"/>
          <w:szCs w:val="24"/>
        </w:rPr>
      </w:pPr>
      <w:r>
        <w:rPr>
          <w:rFonts w:ascii="Arial"/>
          <w:sz w:val="24"/>
        </w:rPr>
        <w:t>Is personal information removed from the premises? For example, for the purposes of working from home, are staff aware of their obligation to keep this information</w:t>
      </w:r>
      <w:r>
        <w:rPr>
          <w:rFonts w:ascii="Arial"/>
          <w:spacing w:val="-8"/>
          <w:sz w:val="24"/>
        </w:rPr>
        <w:t xml:space="preserve"> </w:t>
      </w:r>
      <w:r>
        <w:rPr>
          <w:rFonts w:ascii="Arial"/>
          <w:sz w:val="24"/>
        </w:rPr>
        <w:t>secure?</w:t>
      </w:r>
    </w:p>
    <w:p w:rsidR="00B85105" w:rsidRDefault="00B85105" w:rsidP="00B85105">
      <w:pPr>
        <w:pStyle w:val="ListParagraph"/>
        <w:numPr>
          <w:ilvl w:val="0"/>
          <w:numId w:val="12"/>
        </w:numPr>
        <w:tabs>
          <w:tab w:val="left" w:pos="369"/>
        </w:tabs>
        <w:ind w:left="368" w:hanging="268"/>
        <w:rPr>
          <w:rFonts w:ascii="Arial" w:eastAsia="Arial" w:hAnsi="Arial" w:cs="Arial"/>
          <w:sz w:val="24"/>
          <w:szCs w:val="24"/>
        </w:rPr>
      </w:pPr>
      <w:r>
        <w:rPr>
          <w:rFonts w:ascii="Arial"/>
          <w:sz w:val="24"/>
        </w:rPr>
        <w:lastRenderedPageBreak/>
        <w:t>Is the information retained in paper files stored</w:t>
      </w:r>
      <w:r>
        <w:rPr>
          <w:rFonts w:ascii="Arial"/>
          <w:spacing w:val="-27"/>
          <w:sz w:val="24"/>
        </w:rPr>
        <w:t xml:space="preserve"> </w:t>
      </w:r>
      <w:r>
        <w:rPr>
          <w:rFonts w:ascii="Arial"/>
          <w:sz w:val="24"/>
        </w:rPr>
        <w:t>securely?</w:t>
      </w:r>
    </w:p>
    <w:p w:rsidR="00B85105" w:rsidRDefault="00B85105" w:rsidP="00B85105">
      <w:pPr>
        <w:pStyle w:val="ListParagraph"/>
        <w:numPr>
          <w:ilvl w:val="0"/>
          <w:numId w:val="12"/>
        </w:numPr>
        <w:tabs>
          <w:tab w:val="left" w:pos="503"/>
        </w:tabs>
        <w:ind w:left="502" w:hanging="402"/>
        <w:rPr>
          <w:rFonts w:ascii="Arial" w:eastAsia="Arial" w:hAnsi="Arial" w:cs="Arial"/>
          <w:sz w:val="24"/>
          <w:szCs w:val="24"/>
        </w:rPr>
      </w:pPr>
      <w:r>
        <w:rPr>
          <w:rFonts w:ascii="Arial"/>
          <w:sz w:val="24"/>
        </w:rPr>
        <w:t>Is sensitive or confidential information subject to restricted</w:t>
      </w:r>
      <w:r>
        <w:rPr>
          <w:rFonts w:ascii="Arial"/>
          <w:spacing w:val="-27"/>
          <w:sz w:val="24"/>
        </w:rPr>
        <w:t xml:space="preserve"> </w:t>
      </w:r>
      <w:r>
        <w:rPr>
          <w:rFonts w:ascii="Arial"/>
          <w:sz w:val="24"/>
        </w:rPr>
        <w:t>access?</w:t>
      </w:r>
    </w:p>
    <w:p w:rsidR="00B85105" w:rsidRDefault="00B85105" w:rsidP="00B85105">
      <w:pPr>
        <w:pStyle w:val="ListParagraph"/>
        <w:numPr>
          <w:ilvl w:val="0"/>
          <w:numId w:val="12"/>
        </w:numPr>
        <w:tabs>
          <w:tab w:val="left" w:pos="503"/>
        </w:tabs>
        <w:ind w:left="502" w:hanging="402"/>
        <w:rPr>
          <w:rFonts w:ascii="Arial" w:eastAsia="Arial" w:hAnsi="Arial" w:cs="Arial"/>
          <w:sz w:val="24"/>
          <w:szCs w:val="24"/>
        </w:rPr>
      </w:pPr>
      <w:r>
        <w:rPr>
          <w:rFonts w:ascii="Arial"/>
          <w:sz w:val="24"/>
        </w:rPr>
        <w:t>Is personal information disposed of in a secure</w:t>
      </w:r>
      <w:r>
        <w:rPr>
          <w:rFonts w:ascii="Arial"/>
          <w:spacing w:val="-20"/>
          <w:sz w:val="24"/>
        </w:rPr>
        <w:t xml:space="preserve"> </w:t>
      </w:r>
      <w:r>
        <w:rPr>
          <w:rFonts w:ascii="Arial"/>
          <w:sz w:val="24"/>
        </w:rPr>
        <w:t>manner?</w:t>
      </w:r>
    </w:p>
    <w:p w:rsidR="00B85105" w:rsidRDefault="00B85105" w:rsidP="00B85105">
      <w:pPr>
        <w:pStyle w:val="ListParagraph"/>
        <w:numPr>
          <w:ilvl w:val="0"/>
          <w:numId w:val="12"/>
        </w:numPr>
        <w:tabs>
          <w:tab w:val="left" w:pos="503"/>
        </w:tabs>
        <w:ind w:right="101" w:firstLine="0"/>
        <w:rPr>
          <w:rFonts w:ascii="Arial" w:eastAsia="Arial" w:hAnsi="Arial" w:cs="Arial"/>
          <w:sz w:val="24"/>
          <w:szCs w:val="24"/>
        </w:rPr>
      </w:pPr>
      <w:r>
        <w:rPr>
          <w:rFonts w:ascii="Arial" w:eastAsia="Arial" w:hAnsi="Arial" w:cs="Arial"/>
          <w:sz w:val="24"/>
          <w:szCs w:val="24"/>
        </w:rPr>
        <w:t>Does the school send personal information to any third party organisations? If so, the school must have a written agreement with that third party confirming that the information (being shared) is kept securely and that it will only be used in accordance with the school’s</w:t>
      </w:r>
      <w:r>
        <w:rPr>
          <w:rFonts w:ascii="Arial" w:eastAsia="Arial" w:hAnsi="Arial" w:cs="Arial"/>
          <w:spacing w:val="-13"/>
          <w:sz w:val="24"/>
          <w:szCs w:val="24"/>
        </w:rPr>
        <w:t xml:space="preserve"> </w:t>
      </w:r>
      <w:r>
        <w:rPr>
          <w:rFonts w:ascii="Arial" w:eastAsia="Arial" w:hAnsi="Arial" w:cs="Arial"/>
          <w:sz w:val="24"/>
          <w:szCs w:val="24"/>
        </w:rPr>
        <w:t>instruction.</w:t>
      </w:r>
    </w:p>
    <w:p w:rsidR="00B85105" w:rsidRDefault="00B85105" w:rsidP="00B85105">
      <w:pPr>
        <w:pStyle w:val="ListParagraph"/>
        <w:numPr>
          <w:ilvl w:val="0"/>
          <w:numId w:val="12"/>
        </w:numPr>
        <w:tabs>
          <w:tab w:val="left" w:pos="503"/>
        </w:tabs>
        <w:ind w:right="425" w:firstLine="0"/>
        <w:rPr>
          <w:rFonts w:ascii="Arial" w:eastAsia="Arial" w:hAnsi="Arial" w:cs="Arial"/>
          <w:sz w:val="24"/>
          <w:szCs w:val="24"/>
        </w:rPr>
      </w:pPr>
      <w:r>
        <w:rPr>
          <w:rFonts w:ascii="Arial"/>
          <w:sz w:val="24"/>
        </w:rPr>
        <w:t>Has the Data Protection Lead member of staff received an appropriate level</w:t>
      </w:r>
      <w:r>
        <w:rPr>
          <w:rFonts w:ascii="Arial"/>
          <w:spacing w:val="-26"/>
          <w:sz w:val="24"/>
        </w:rPr>
        <w:t xml:space="preserve"> </w:t>
      </w:r>
      <w:r>
        <w:rPr>
          <w:rFonts w:ascii="Arial"/>
          <w:sz w:val="24"/>
        </w:rPr>
        <w:t>of training in respect of the Data Protection</w:t>
      </w:r>
      <w:r>
        <w:rPr>
          <w:rFonts w:ascii="Arial"/>
          <w:spacing w:val="-14"/>
          <w:sz w:val="24"/>
        </w:rPr>
        <w:t xml:space="preserve"> </w:t>
      </w:r>
      <w:r>
        <w:rPr>
          <w:rFonts w:ascii="Arial"/>
          <w:sz w:val="24"/>
        </w:rPr>
        <w:t>Principles?</w:t>
      </w:r>
    </w:p>
    <w:p w:rsidR="00B85105" w:rsidRDefault="00B85105" w:rsidP="00B85105">
      <w:pPr>
        <w:pStyle w:val="ListParagraph"/>
        <w:numPr>
          <w:ilvl w:val="0"/>
          <w:numId w:val="12"/>
        </w:numPr>
        <w:tabs>
          <w:tab w:val="left" w:pos="503"/>
        </w:tabs>
        <w:ind w:right="312" w:firstLine="0"/>
        <w:rPr>
          <w:rFonts w:ascii="Arial" w:eastAsia="Arial" w:hAnsi="Arial" w:cs="Arial"/>
          <w:sz w:val="24"/>
          <w:szCs w:val="24"/>
        </w:rPr>
      </w:pPr>
      <w:r>
        <w:rPr>
          <w:rFonts w:ascii="Arial"/>
          <w:sz w:val="24"/>
        </w:rPr>
        <w:t>Has the Data Protection Lead provided training to the staff at your school? As</w:t>
      </w:r>
      <w:r>
        <w:rPr>
          <w:rFonts w:ascii="Arial"/>
          <w:spacing w:val="-33"/>
          <w:sz w:val="24"/>
        </w:rPr>
        <w:t xml:space="preserve"> </w:t>
      </w:r>
      <w:r>
        <w:rPr>
          <w:rFonts w:ascii="Arial"/>
          <w:sz w:val="24"/>
        </w:rPr>
        <w:t>a guide, the ICO recommends staff undertake approximately 1.5 to 2 hours training annually.</w:t>
      </w:r>
    </w:p>
    <w:p w:rsidR="00B85105" w:rsidRDefault="00B85105" w:rsidP="00B85105">
      <w:pPr>
        <w:spacing w:before="8"/>
        <w:rPr>
          <w:rFonts w:eastAsia="Arial"/>
        </w:rPr>
      </w:pPr>
    </w:p>
    <w:p w:rsidR="00B85105" w:rsidRDefault="00B85105" w:rsidP="00B85105">
      <w:pPr>
        <w:pStyle w:val="Heading2"/>
        <w:ind w:right="2985"/>
        <w:rPr>
          <w:b w:val="0"/>
          <w:bCs w:val="0"/>
        </w:rPr>
      </w:pPr>
      <w:r>
        <w:t>Monitoring &amp;</w:t>
      </w:r>
      <w:r>
        <w:rPr>
          <w:spacing w:val="-6"/>
        </w:rPr>
        <w:t xml:space="preserve"> </w:t>
      </w:r>
      <w:r>
        <w:t>Review</w:t>
      </w:r>
    </w:p>
    <w:p w:rsidR="00B85105" w:rsidRDefault="00B85105" w:rsidP="00B85105">
      <w:pPr>
        <w:rPr>
          <w:rFonts w:eastAsia="Arial"/>
          <w:b/>
          <w:bCs/>
        </w:rPr>
      </w:pPr>
    </w:p>
    <w:p w:rsidR="00B85105" w:rsidRDefault="00B85105" w:rsidP="00B85105">
      <w:pPr>
        <w:pStyle w:val="BodyText"/>
        <w:ind w:left="100" w:right="142"/>
        <w:jc w:val="both"/>
      </w:pPr>
      <w:r>
        <w:t>The Headteacher will ensure that staff are annually updated with any changes to the policy and that all new staff are trained in compliance. The staff handbook contains a section on Data Protection for Volunteers, students or supply</w:t>
      </w:r>
      <w:r>
        <w:rPr>
          <w:spacing w:val="-11"/>
        </w:rPr>
        <w:t xml:space="preserve"> </w:t>
      </w:r>
      <w:r>
        <w:t>staff.</w:t>
      </w:r>
    </w:p>
    <w:p w:rsidR="00B85105" w:rsidRDefault="00B85105" w:rsidP="00B85105">
      <w:pPr>
        <w:rPr>
          <w:rFonts w:eastAsia="Arial"/>
        </w:rPr>
      </w:pPr>
    </w:p>
    <w:p w:rsidR="00B85105" w:rsidRDefault="00B85105" w:rsidP="00B85105">
      <w:pPr>
        <w:pStyle w:val="BodyText"/>
        <w:ind w:left="100" w:right="100"/>
      </w:pPr>
      <w:r>
        <w:t>Any staff member failing to comply with the policy may be subject to disciplinary procedures. From 6th April 2010 the Information Commissioner can impose a fine</w:t>
      </w:r>
      <w:r>
        <w:rPr>
          <w:spacing w:val="-29"/>
        </w:rPr>
        <w:t xml:space="preserve"> </w:t>
      </w:r>
      <w:r>
        <w:t>of up to £500,000 for a substantial breach of the Data Protection Act where the breach is deemed to have caused serious damage or</w:t>
      </w:r>
      <w:r>
        <w:rPr>
          <w:spacing w:val="-20"/>
        </w:rPr>
        <w:t xml:space="preserve"> </w:t>
      </w:r>
      <w:r>
        <w:t>distress</w:t>
      </w:r>
    </w:p>
    <w:p w:rsidR="00B85105" w:rsidRDefault="00B85105" w:rsidP="00B85105">
      <w:pPr>
        <w:rPr>
          <w:rFonts w:eastAsia="Arial"/>
        </w:rPr>
      </w:pPr>
    </w:p>
    <w:p w:rsidR="00B85105" w:rsidRDefault="00B85105" w:rsidP="00B85105">
      <w:pPr>
        <w:pStyle w:val="BodyText"/>
        <w:ind w:left="100" w:right="128"/>
      </w:pPr>
      <w:r>
        <w:rPr>
          <w:b/>
        </w:rPr>
        <w:t xml:space="preserve">Privacy Notice: </w:t>
      </w:r>
      <w:r>
        <w:t>What the School, Local Authority and Welsh Assembly Government does with information it holds on</w:t>
      </w:r>
      <w:r>
        <w:rPr>
          <w:spacing w:val="-13"/>
        </w:rPr>
        <w:t xml:space="preserve"> </w:t>
      </w:r>
      <w:r>
        <w:t>Pupils.</w:t>
      </w:r>
    </w:p>
    <w:p w:rsidR="00B85105" w:rsidRDefault="00B85105" w:rsidP="00B85105">
      <w:pPr>
        <w:rPr>
          <w:rFonts w:eastAsia="Arial"/>
        </w:rPr>
      </w:pPr>
    </w:p>
    <w:p w:rsidR="00B85105" w:rsidRDefault="00B85105" w:rsidP="00B85105">
      <w:pPr>
        <w:pStyle w:val="Heading2"/>
        <w:ind w:right="2985"/>
        <w:rPr>
          <w:b w:val="0"/>
          <w:bCs w:val="0"/>
        </w:rPr>
      </w:pPr>
      <w:r>
        <w:t>Subject:</w:t>
      </w:r>
    </w:p>
    <w:p w:rsidR="00B85105" w:rsidRDefault="00B85105" w:rsidP="00B85105">
      <w:pPr>
        <w:rPr>
          <w:rFonts w:eastAsia="Arial"/>
          <w:b/>
          <w:bCs/>
        </w:rPr>
      </w:pPr>
    </w:p>
    <w:p w:rsidR="00B85105" w:rsidRDefault="00B85105" w:rsidP="00B85105">
      <w:pPr>
        <w:pStyle w:val="BodyText"/>
        <w:ind w:left="100" w:right="100"/>
      </w:pPr>
      <w:r>
        <w:t>To meet the requirements of the Data Protection Act 1998, schools are required to issue a Privacy Notice to pupils and/or parents summarising the information held</w:t>
      </w:r>
      <w:r>
        <w:rPr>
          <w:spacing w:val="-25"/>
        </w:rPr>
        <w:t xml:space="preserve"> </w:t>
      </w:r>
      <w:r>
        <w:t>on record about pupils, why it is held, and the third parties to whom it may be</w:t>
      </w:r>
      <w:r>
        <w:rPr>
          <w:spacing w:val="-23"/>
        </w:rPr>
        <w:t xml:space="preserve"> </w:t>
      </w:r>
      <w:r>
        <w:t>passed.</w:t>
      </w:r>
    </w:p>
    <w:p w:rsidR="00B85105" w:rsidRDefault="00B85105" w:rsidP="00B85105">
      <w:pPr>
        <w:rPr>
          <w:rFonts w:eastAsia="Arial"/>
        </w:rPr>
      </w:pPr>
    </w:p>
    <w:p w:rsidR="00B85105" w:rsidRDefault="00B85105" w:rsidP="00B85105">
      <w:pPr>
        <w:pStyle w:val="BodyText"/>
        <w:ind w:left="100" w:right="288"/>
      </w:pPr>
      <w:r>
        <w:t>This Privacy Notice provides information about the collection and processing of pu</w:t>
      </w:r>
      <w:r>
        <w:rPr>
          <w:rFonts w:eastAsia="Arial"/>
        </w:rPr>
        <w:t xml:space="preserve">pils’ personal and performance </w:t>
      </w:r>
      <w:r>
        <w:t>information by the Welsh Assembly Government, Vale of Glamorgan Local Authority (LA) and Holton Primary</w:t>
      </w:r>
      <w:r>
        <w:rPr>
          <w:spacing w:val="-20"/>
        </w:rPr>
        <w:t xml:space="preserve"> </w:t>
      </w:r>
      <w:r>
        <w:t>School.</w:t>
      </w:r>
    </w:p>
    <w:p w:rsidR="00B85105" w:rsidRDefault="00B85105" w:rsidP="00B85105">
      <w:pPr>
        <w:pStyle w:val="Heading2"/>
        <w:ind w:right="2985"/>
        <w:rPr>
          <w:b w:val="0"/>
          <w:bCs w:val="0"/>
        </w:rPr>
      </w:pPr>
      <w:r>
        <w:t>The collection of personal</w:t>
      </w:r>
      <w:r>
        <w:rPr>
          <w:spacing w:val="-7"/>
        </w:rPr>
        <w:t xml:space="preserve"> </w:t>
      </w:r>
      <w:r>
        <w:t>information</w:t>
      </w:r>
    </w:p>
    <w:p w:rsidR="00B85105" w:rsidRDefault="00B85105" w:rsidP="00B85105">
      <w:pPr>
        <w:rPr>
          <w:rFonts w:eastAsia="Arial"/>
          <w:b/>
          <w:bCs/>
        </w:rPr>
      </w:pPr>
    </w:p>
    <w:p w:rsidR="00B85105" w:rsidRDefault="00B85105" w:rsidP="00B85105">
      <w:pPr>
        <w:pStyle w:val="BodyText"/>
        <w:ind w:left="100" w:right="88"/>
      </w:pPr>
      <w:r>
        <w:t>The school collects information about pupils and their parents or legal guardians when they enrol at the school. The schools also collect information at other key times during the school year. Information is also received from other schools when pupils transfer.</w:t>
      </w:r>
    </w:p>
    <w:p w:rsidR="00B85105" w:rsidRDefault="00B85105" w:rsidP="00B85105">
      <w:pPr>
        <w:rPr>
          <w:rFonts w:eastAsia="Arial"/>
        </w:rPr>
      </w:pPr>
    </w:p>
    <w:p w:rsidR="00B85105" w:rsidRDefault="00B85105" w:rsidP="00B85105">
      <w:pPr>
        <w:pStyle w:val="BodyText"/>
        <w:ind w:left="100" w:right="100"/>
      </w:pPr>
      <w:r>
        <w:t>The School processes the information it collects to administer the education</w:t>
      </w:r>
      <w:r>
        <w:rPr>
          <w:spacing w:val="-31"/>
        </w:rPr>
        <w:t xml:space="preserve"> </w:t>
      </w:r>
      <w:r>
        <w:t>it provides to pupils. For</w:t>
      </w:r>
      <w:r>
        <w:rPr>
          <w:spacing w:val="-9"/>
        </w:rPr>
        <w:t xml:space="preserve"> </w:t>
      </w:r>
      <w:r>
        <w:t>example:</w:t>
      </w:r>
    </w:p>
    <w:p w:rsidR="00B85105" w:rsidRDefault="00B85105" w:rsidP="00B85105">
      <w:pPr>
        <w:spacing w:before="1"/>
        <w:rPr>
          <w:rFonts w:eastAsia="Arial"/>
        </w:rPr>
      </w:pPr>
    </w:p>
    <w:p w:rsidR="00B85105" w:rsidRDefault="00B85105" w:rsidP="00B85105">
      <w:pPr>
        <w:pStyle w:val="ListParagraph"/>
        <w:numPr>
          <w:ilvl w:val="1"/>
          <w:numId w:val="12"/>
        </w:numPr>
        <w:tabs>
          <w:tab w:val="left" w:pos="821"/>
        </w:tabs>
        <w:spacing w:line="293" w:lineRule="exact"/>
        <w:rPr>
          <w:rFonts w:ascii="Arial" w:eastAsia="Arial" w:hAnsi="Arial" w:cs="Arial"/>
          <w:sz w:val="24"/>
          <w:szCs w:val="24"/>
        </w:rPr>
      </w:pPr>
      <w:r>
        <w:rPr>
          <w:rFonts w:ascii="Arial"/>
          <w:sz w:val="24"/>
        </w:rPr>
        <w:t>the provision of educational services to</w:t>
      </w:r>
      <w:r>
        <w:rPr>
          <w:rFonts w:ascii="Arial"/>
          <w:spacing w:val="-17"/>
          <w:sz w:val="24"/>
        </w:rPr>
        <w:t xml:space="preserve"> </w:t>
      </w:r>
      <w:r>
        <w:rPr>
          <w:rFonts w:ascii="Arial"/>
          <w:sz w:val="24"/>
        </w:rPr>
        <w:t>individuals;</w:t>
      </w:r>
    </w:p>
    <w:p w:rsidR="00B85105" w:rsidRDefault="00B85105" w:rsidP="00B85105">
      <w:pPr>
        <w:pStyle w:val="ListParagraph"/>
        <w:numPr>
          <w:ilvl w:val="1"/>
          <w:numId w:val="12"/>
        </w:numPr>
        <w:tabs>
          <w:tab w:val="left" w:pos="821"/>
        </w:tabs>
        <w:spacing w:line="293" w:lineRule="exact"/>
        <w:rPr>
          <w:rFonts w:ascii="Arial" w:eastAsia="Arial" w:hAnsi="Arial" w:cs="Arial"/>
          <w:sz w:val="24"/>
          <w:szCs w:val="24"/>
        </w:rPr>
      </w:pPr>
      <w:r>
        <w:rPr>
          <w:rFonts w:ascii="Arial" w:eastAsia="Arial" w:hAnsi="Arial" w:cs="Arial"/>
          <w:sz w:val="24"/>
          <w:szCs w:val="24"/>
        </w:rPr>
        <w:t>monitoring and reporting on pupils’ educational</w:t>
      </w:r>
      <w:r>
        <w:rPr>
          <w:rFonts w:ascii="Arial" w:eastAsia="Arial" w:hAnsi="Arial" w:cs="Arial"/>
          <w:spacing w:val="-18"/>
          <w:sz w:val="24"/>
          <w:szCs w:val="24"/>
        </w:rPr>
        <w:t xml:space="preserve"> </w:t>
      </w:r>
      <w:r>
        <w:rPr>
          <w:rFonts w:ascii="Arial" w:eastAsia="Arial" w:hAnsi="Arial" w:cs="Arial"/>
          <w:sz w:val="24"/>
          <w:szCs w:val="24"/>
        </w:rPr>
        <w:t>progress;</w:t>
      </w:r>
    </w:p>
    <w:p w:rsidR="00B85105" w:rsidRDefault="00B85105" w:rsidP="00B85105">
      <w:pPr>
        <w:pStyle w:val="ListParagraph"/>
        <w:numPr>
          <w:ilvl w:val="1"/>
          <w:numId w:val="12"/>
        </w:numPr>
        <w:tabs>
          <w:tab w:val="left" w:pos="821"/>
        </w:tabs>
        <w:spacing w:line="292" w:lineRule="exact"/>
        <w:rPr>
          <w:rFonts w:ascii="Arial" w:eastAsia="Arial" w:hAnsi="Arial" w:cs="Arial"/>
          <w:sz w:val="24"/>
          <w:szCs w:val="24"/>
        </w:rPr>
      </w:pPr>
      <w:r>
        <w:rPr>
          <w:rFonts w:ascii="Arial"/>
          <w:sz w:val="24"/>
        </w:rPr>
        <w:t>the provision of welfare, pastoral care and health</w:t>
      </w:r>
      <w:r>
        <w:rPr>
          <w:rFonts w:ascii="Arial"/>
          <w:spacing w:val="-19"/>
          <w:sz w:val="24"/>
        </w:rPr>
        <w:t xml:space="preserve"> </w:t>
      </w:r>
      <w:r>
        <w:rPr>
          <w:rFonts w:ascii="Arial"/>
          <w:sz w:val="24"/>
        </w:rPr>
        <w:t>services;</w:t>
      </w:r>
    </w:p>
    <w:p w:rsidR="00B85105" w:rsidRDefault="00B85105" w:rsidP="00B85105">
      <w:pPr>
        <w:pStyle w:val="ListParagraph"/>
        <w:numPr>
          <w:ilvl w:val="1"/>
          <w:numId w:val="12"/>
        </w:numPr>
        <w:tabs>
          <w:tab w:val="left" w:pos="821"/>
        </w:tabs>
        <w:ind w:right="1269"/>
        <w:rPr>
          <w:rFonts w:ascii="Arial" w:eastAsia="Arial" w:hAnsi="Arial" w:cs="Arial"/>
          <w:sz w:val="24"/>
          <w:szCs w:val="24"/>
        </w:rPr>
      </w:pPr>
      <w:r>
        <w:rPr>
          <w:rFonts w:ascii="Arial"/>
          <w:sz w:val="24"/>
        </w:rPr>
        <w:t>the giving of support and guidance to pupils, their parents and</w:t>
      </w:r>
      <w:r>
        <w:rPr>
          <w:rFonts w:ascii="Arial"/>
          <w:spacing w:val="-25"/>
          <w:sz w:val="24"/>
        </w:rPr>
        <w:t xml:space="preserve"> </w:t>
      </w:r>
      <w:r>
        <w:rPr>
          <w:rFonts w:ascii="Arial"/>
          <w:sz w:val="24"/>
        </w:rPr>
        <w:t>legal guardians;</w:t>
      </w:r>
    </w:p>
    <w:p w:rsidR="00B85105" w:rsidRDefault="00B85105" w:rsidP="00B85105">
      <w:pPr>
        <w:pStyle w:val="ListParagraph"/>
        <w:numPr>
          <w:ilvl w:val="1"/>
          <w:numId w:val="12"/>
        </w:numPr>
        <w:tabs>
          <w:tab w:val="left" w:pos="821"/>
        </w:tabs>
        <w:spacing w:line="293" w:lineRule="exact"/>
        <w:rPr>
          <w:rFonts w:ascii="Arial" w:eastAsia="Arial" w:hAnsi="Arial" w:cs="Arial"/>
          <w:sz w:val="24"/>
          <w:szCs w:val="24"/>
        </w:rPr>
      </w:pPr>
      <w:r>
        <w:rPr>
          <w:rFonts w:ascii="Arial"/>
          <w:sz w:val="24"/>
        </w:rPr>
        <w:t>the organisation of educational events and</w:t>
      </w:r>
      <w:r>
        <w:rPr>
          <w:rFonts w:ascii="Arial"/>
          <w:spacing w:val="-18"/>
          <w:sz w:val="24"/>
        </w:rPr>
        <w:t xml:space="preserve"> </w:t>
      </w:r>
      <w:r>
        <w:rPr>
          <w:rFonts w:ascii="Arial"/>
          <w:sz w:val="24"/>
        </w:rPr>
        <w:t>trips;</w:t>
      </w:r>
    </w:p>
    <w:p w:rsidR="00B85105" w:rsidRDefault="00B85105" w:rsidP="00B85105">
      <w:pPr>
        <w:pStyle w:val="ListParagraph"/>
        <w:numPr>
          <w:ilvl w:val="1"/>
          <w:numId w:val="12"/>
        </w:numPr>
        <w:tabs>
          <w:tab w:val="left" w:pos="821"/>
        </w:tabs>
        <w:spacing w:line="293" w:lineRule="exact"/>
        <w:rPr>
          <w:rFonts w:ascii="Arial" w:eastAsia="Arial" w:hAnsi="Arial" w:cs="Arial"/>
          <w:sz w:val="24"/>
          <w:szCs w:val="24"/>
        </w:rPr>
      </w:pPr>
      <w:r>
        <w:rPr>
          <w:rFonts w:ascii="Arial"/>
          <w:sz w:val="24"/>
        </w:rPr>
        <w:t>planning and management of the</w:t>
      </w:r>
      <w:r>
        <w:rPr>
          <w:rFonts w:ascii="Arial"/>
          <w:spacing w:val="-14"/>
          <w:sz w:val="24"/>
        </w:rPr>
        <w:t xml:space="preserve"> </w:t>
      </w:r>
      <w:r>
        <w:rPr>
          <w:rFonts w:ascii="Arial"/>
          <w:sz w:val="24"/>
        </w:rPr>
        <w:t>school.</w:t>
      </w:r>
    </w:p>
    <w:p w:rsidR="00B85105" w:rsidRDefault="00B85105" w:rsidP="00B85105">
      <w:pPr>
        <w:spacing w:line="293" w:lineRule="exact"/>
        <w:rPr>
          <w:rFonts w:eastAsia="Arial"/>
        </w:rPr>
        <w:sectPr w:rsidR="00B85105">
          <w:pgSz w:w="11910" w:h="16840"/>
          <w:pgMar w:top="780" w:right="1340" w:bottom="280" w:left="1340" w:header="720" w:footer="720" w:gutter="0"/>
          <w:cols w:space="720"/>
        </w:sectPr>
      </w:pPr>
    </w:p>
    <w:p w:rsidR="00B85105" w:rsidRDefault="00B85105" w:rsidP="00B85105">
      <w:pPr>
        <w:pStyle w:val="Heading2"/>
        <w:spacing w:before="46"/>
        <w:ind w:right="100"/>
        <w:rPr>
          <w:b w:val="0"/>
          <w:bCs w:val="0"/>
        </w:rPr>
      </w:pPr>
      <w:r>
        <w:lastRenderedPageBreak/>
        <w:t>Welsh Assembly Government (WAG) &amp; Local Authority</w:t>
      </w:r>
      <w:r>
        <w:rPr>
          <w:spacing w:val="-24"/>
        </w:rPr>
        <w:t xml:space="preserve"> </w:t>
      </w:r>
      <w:r>
        <w:t>(LA)</w:t>
      </w:r>
    </w:p>
    <w:p w:rsidR="00B85105" w:rsidRDefault="00B85105" w:rsidP="00B85105">
      <w:pPr>
        <w:rPr>
          <w:rFonts w:eastAsia="Arial"/>
          <w:b/>
          <w:bCs/>
        </w:rPr>
      </w:pPr>
    </w:p>
    <w:p w:rsidR="00B85105" w:rsidRDefault="00B85105" w:rsidP="00B85105">
      <w:pPr>
        <w:pStyle w:val="BodyText"/>
        <w:ind w:left="100" w:right="123"/>
      </w:pPr>
      <w:r>
        <w:t>The Welsh Assembly Government receives information on pupils normally as part</w:t>
      </w:r>
      <w:r>
        <w:rPr>
          <w:spacing w:val="-33"/>
        </w:rPr>
        <w:t xml:space="preserve"> </w:t>
      </w:r>
      <w:r>
        <w:t xml:space="preserve">of what is called the Pupil Level Annual Schools Census (PLASC). The Welsh Assembly Government uses this personal information for research (carried out in such a way that ensures individual pupils cannot be identified) and for statistical purposes, to inform, influence and improve education policy and to monitor the performance of the education service as a whole. Examples </w:t>
      </w:r>
      <w:r>
        <w:rPr>
          <w:spacing w:val="2"/>
        </w:rPr>
        <w:t xml:space="preserve">of </w:t>
      </w:r>
      <w:r>
        <w:t>the sort of statistics produced can be viewed at</w:t>
      </w:r>
      <w:r>
        <w:rPr>
          <w:spacing w:val="-16"/>
        </w:rPr>
        <w:t xml:space="preserve"> </w:t>
      </w:r>
      <w:hyperlink r:id="rId13">
        <w:r>
          <w:t>www.wales.gov.uk/statistics</w:t>
        </w:r>
      </w:hyperlink>
    </w:p>
    <w:p w:rsidR="00B85105" w:rsidRDefault="00B85105" w:rsidP="00B85105">
      <w:pPr>
        <w:rPr>
          <w:rFonts w:eastAsia="Arial"/>
        </w:rPr>
      </w:pPr>
    </w:p>
    <w:p w:rsidR="00B85105" w:rsidRDefault="00B85105" w:rsidP="00B85105">
      <w:pPr>
        <w:pStyle w:val="BodyText"/>
        <w:ind w:left="100" w:right="394"/>
      </w:pPr>
      <w:r>
        <w:t>The LA also uses the personal information collected via PLASC to do research. It uses the results of this research to make decisions on policy and the funding of schools, to calculate the performance of schools and help them to set targets. The research is carried out in such a way that ensures individual pupils cannot be identified.</w:t>
      </w:r>
    </w:p>
    <w:p w:rsidR="00B85105" w:rsidRDefault="00B85105" w:rsidP="00B85105">
      <w:pPr>
        <w:spacing w:before="6"/>
        <w:rPr>
          <w:rFonts w:eastAsia="Arial"/>
        </w:rPr>
      </w:pPr>
    </w:p>
    <w:p w:rsidR="00B85105" w:rsidRDefault="00B85105" w:rsidP="00B85105">
      <w:pPr>
        <w:pStyle w:val="BodyText"/>
        <w:spacing w:line="274" w:lineRule="exact"/>
        <w:ind w:left="100" w:right="100"/>
      </w:pPr>
      <w:r>
        <w:t>In addition WAG and LAs receive information regarding National Curriculum assessment and Public Examination results and attendance data at pupil</w:t>
      </w:r>
      <w:r>
        <w:rPr>
          <w:spacing w:val="-27"/>
        </w:rPr>
        <w:t xml:space="preserve"> </w:t>
      </w:r>
      <w:r>
        <w:t>level.</w:t>
      </w:r>
    </w:p>
    <w:p w:rsidR="00B85105" w:rsidRDefault="00B85105" w:rsidP="00B85105">
      <w:pPr>
        <w:spacing w:before="8"/>
        <w:rPr>
          <w:rFonts w:eastAsia="Arial"/>
          <w:sz w:val="23"/>
          <w:szCs w:val="23"/>
        </w:rPr>
      </w:pPr>
    </w:p>
    <w:p w:rsidR="00B85105" w:rsidRDefault="00B85105" w:rsidP="00B85105">
      <w:pPr>
        <w:pStyle w:val="Heading2"/>
        <w:ind w:right="2985"/>
        <w:rPr>
          <w:b w:val="0"/>
          <w:bCs w:val="0"/>
        </w:rPr>
      </w:pPr>
      <w:r>
        <w:t>Personal information</w:t>
      </w:r>
      <w:r>
        <w:rPr>
          <w:spacing w:val="-6"/>
        </w:rPr>
        <w:t xml:space="preserve"> </w:t>
      </w:r>
      <w:r>
        <w:t>held</w:t>
      </w:r>
    </w:p>
    <w:p w:rsidR="00B85105" w:rsidRDefault="00B85105" w:rsidP="00B85105">
      <w:pPr>
        <w:rPr>
          <w:rFonts w:eastAsia="Arial"/>
          <w:b/>
          <w:bCs/>
        </w:rPr>
      </w:pPr>
    </w:p>
    <w:p w:rsidR="00B85105" w:rsidRDefault="00B85105" w:rsidP="00B85105">
      <w:pPr>
        <w:pStyle w:val="BodyText"/>
        <w:ind w:left="167" w:right="100"/>
      </w:pPr>
      <w:r>
        <w:t>The sort of personal information that will be held</w:t>
      </w:r>
      <w:r>
        <w:rPr>
          <w:spacing w:val="-17"/>
        </w:rPr>
        <w:t xml:space="preserve"> </w:t>
      </w:r>
      <w:r>
        <w:t>includes;</w:t>
      </w:r>
    </w:p>
    <w:p w:rsidR="00B85105" w:rsidRDefault="00B85105" w:rsidP="00B85105">
      <w:pPr>
        <w:spacing w:before="1"/>
        <w:rPr>
          <w:rFonts w:eastAsia="Arial"/>
        </w:rPr>
      </w:pPr>
    </w:p>
    <w:p w:rsidR="00B85105" w:rsidRDefault="00B85105" w:rsidP="00B85105">
      <w:pPr>
        <w:pStyle w:val="ListParagraph"/>
        <w:numPr>
          <w:ilvl w:val="1"/>
          <w:numId w:val="12"/>
        </w:numPr>
        <w:tabs>
          <w:tab w:val="left" w:pos="821"/>
        </w:tabs>
        <w:ind w:right="576"/>
        <w:rPr>
          <w:rFonts w:ascii="Arial" w:eastAsia="Arial" w:hAnsi="Arial" w:cs="Arial"/>
          <w:sz w:val="24"/>
          <w:szCs w:val="24"/>
        </w:rPr>
      </w:pPr>
      <w:r>
        <w:rPr>
          <w:rFonts w:ascii="Arial"/>
          <w:sz w:val="24"/>
        </w:rPr>
        <w:t>personal details such as name, address, date of birth, pupil identifiers</w:t>
      </w:r>
      <w:r>
        <w:rPr>
          <w:rFonts w:ascii="Arial"/>
          <w:spacing w:val="-24"/>
          <w:sz w:val="24"/>
        </w:rPr>
        <w:t xml:space="preserve"> </w:t>
      </w:r>
      <w:r>
        <w:rPr>
          <w:rFonts w:ascii="Arial"/>
          <w:sz w:val="24"/>
        </w:rPr>
        <w:t>and contact details for parents and</w:t>
      </w:r>
      <w:r>
        <w:rPr>
          <w:rFonts w:ascii="Arial"/>
          <w:spacing w:val="-14"/>
          <w:sz w:val="24"/>
        </w:rPr>
        <w:t xml:space="preserve"> </w:t>
      </w:r>
      <w:r>
        <w:rPr>
          <w:rFonts w:ascii="Arial"/>
          <w:sz w:val="24"/>
        </w:rPr>
        <w:t>guardians;</w:t>
      </w:r>
    </w:p>
    <w:p w:rsidR="00B85105" w:rsidRDefault="00B85105" w:rsidP="00B85105">
      <w:pPr>
        <w:pStyle w:val="ListParagraph"/>
        <w:numPr>
          <w:ilvl w:val="1"/>
          <w:numId w:val="12"/>
        </w:numPr>
        <w:tabs>
          <w:tab w:val="left" w:pos="821"/>
        </w:tabs>
        <w:ind w:right="1060"/>
        <w:rPr>
          <w:rFonts w:ascii="Arial" w:eastAsia="Arial" w:hAnsi="Arial" w:cs="Arial"/>
          <w:sz w:val="24"/>
          <w:szCs w:val="24"/>
        </w:rPr>
      </w:pPr>
      <w:r>
        <w:rPr>
          <w:rFonts w:ascii="Arial"/>
          <w:sz w:val="24"/>
        </w:rPr>
        <w:t>information on performance in internal and national assessments</w:t>
      </w:r>
      <w:r>
        <w:rPr>
          <w:rFonts w:ascii="Arial"/>
          <w:spacing w:val="-34"/>
          <w:sz w:val="24"/>
        </w:rPr>
        <w:t xml:space="preserve"> </w:t>
      </w:r>
      <w:r>
        <w:rPr>
          <w:rFonts w:ascii="Arial"/>
          <w:sz w:val="24"/>
        </w:rPr>
        <w:t>and examinations;</w:t>
      </w:r>
    </w:p>
    <w:p w:rsidR="00B85105" w:rsidRDefault="00B85105" w:rsidP="00B85105">
      <w:pPr>
        <w:pStyle w:val="ListParagraph"/>
        <w:numPr>
          <w:ilvl w:val="1"/>
          <w:numId w:val="12"/>
        </w:numPr>
        <w:tabs>
          <w:tab w:val="left" w:pos="821"/>
        </w:tabs>
        <w:ind w:right="103"/>
        <w:rPr>
          <w:rFonts w:ascii="Arial" w:eastAsia="Arial" w:hAnsi="Arial" w:cs="Arial"/>
          <w:sz w:val="24"/>
          <w:szCs w:val="24"/>
        </w:rPr>
      </w:pPr>
      <w:r>
        <w:rPr>
          <w:rFonts w:ascii="Arial"/>
          <w:sz w:val="24"/>
        </w:rPr>
        <w:t>information on the ethnic origin and national identity of pupils (this is used only to prepare summary statistical</w:t>
      </w:r>
      <w:r>
        <w:rPr>
          <w:rFonts w:ascii="Arial"/>
          <w:spacing w:val="-16"/>
          <w:sz w:val="24"/>
        </w:rPr>
        <w:t xml:space="preserve"> </w:t>
      </w:r>
      <w:r>
        <w:rPr>
          <w:rFonts w:ascii="Arial"/>
          <w:sz w:val="24"/>
        </w:rPr>
        <w:t>analyses);</w:t>
      </w:r>
    </w:p>
    <w:p w:rsidR="00B85105" w:rsidRDefault="00B85105" w:rsidP="00B85105">
      <w:pPr>
        <w:pStyle w:val="ListParagraph"/>
        <w:numPr>
          <w:ilvl w:val="1"/>
          <w:numId w:val="12"/>
        </w:numPr>
        <w:tabs>
          <w:tab w:val="left" w:pos="821"/>
        </w:tabs>
        <w:spacing w:before="22" w:line="274" w:lineRule="exact"/>
        <w:ind w:right="216"/>
        <w:rPr>
          <w:rFonts w:ascii="Arial" w:eastAsia="Arial" w:hAnsi="Arial" w:cs="Arial"/>
          <w:sz w:val="24"/>
          <w:szCs w:val="24"/>
        </w:rPr>
      </w:pPr>
      <w:r>
        <w:rPr>
          <w:rFonts w:ascii="Arial" w:eastAsia="Arial" w:hAnsi="Arial" w:cs="Arial"/>
          <w:sz w:val="24"/>
          <w:szCs w:val="24"/>
        </w:rPr>
        <w:t>details about pupils’ immigration status (this is used only to prepare</w:t>
      </w:r>
      <w:r>
        <w:rPr>
          <w:rFonts w:ascii="Arial" w:eastAsia="Arial" w:hAnsi="Arial" w:cs="Arial"/>
          <w:spacing w:val="-26"/>
          <w:sz w:val="24"/>
          <w:szCs w:val="24"/>
        </w:rPr>
        <w:t xml:space="preserve"> </w:t>
      </w:r>
      <w:r>
        <w:rPr>
          <w:rFonts w:ascii="Arial" w:eastAsia="Arial" w:hAnsi="Arial" w:cs="Arial"/>
          <w:sz w:val="24"/>
          <w:szCs w:val="24"/>
        </w:rPr>
        <w:t>summary statistical</w:t>
      </w:r>
      <w:r>
        <w:rPr>
          <w:rFonts w:ascii="Arial" w:eastAsia="Arial" w:hAnsi="Arial" w:cs="Arial"/>
          <w:spacing w:val="-6"/>
          <w:sz w:val="24"/>
          <w:szCs w:val="24"/>
        </w:rPr>
        <w:t xml:space="preserve"> </w:t>
      </w:r>
      <w:r>
        <w:rPr>
          <w:rFonts w:ascii="Arial" w:eastAsia="Arial" w:hAnsi="Arial" w:cs="Arial"/>
          <w:sz w:val="24"/>
          <w:szCs w:val="24"/>
        </w:rPr>
        <w:t>analyses);</w:t>
      </w:r>
    </w:p>
    <w:p w:rsidR="00B85105" w:rsidRDefault="00B85105" w:rsidP="00B85105">
      <w:pPr>
        <w:pStyle w:val="ListParagraph"/>
        <w:numPr>
          <w:ilvl w:val="1"/>
          <w:numId w:val="12"/>
        </w:numPr>
        <w:tabs>
          <w:tab w:val="left" w:pos="821"/>
        </w:tabs>
        <w:spacing w:before="17" w:line="276" w:lineRule="exact"/>
        <w:ind w:right="923"/>
        <w:rPr>
          <w:rFonts w:ascii="Arial" w:eastAsia="Arial" w:hAnsi="Arial" w:cs="Arial"/>
          <w:sz w:val="24"/>
          <w:szCs w:val="24"/>
        </w:rPr>
      </w:pPr>
      <w:r>
        <w:rPr>
          <w:rFonts w:ascii="Arial"/>
          <w:sz w:val="24"/>
        </w:rPr>
        <w:t>medical information needed to keep pupils safe while in the care of</w:t>
      </w:r>
      <w:r>
        <w:rPr>
          <w:rFonts w:ascii="Arial"/>
          <w:spacing w:val="-28"/>
          <w:sz w:val="24"/>
        </w:rPr>
        <w:t xml:space="preserve"> </w:t>
      </w:r>
      <w:r>
        <w:rPr>
          <w:rFonts w:ascii="Arial"/>
          <w:sz w:val="24"/>
        </w:rPr>
        <w:t>the school;</w:t>
      </w:r>
    </w:p>
    <w:p w:rsidR="00B85105" w:rsidRDefault="00B85105" w:rsidP="00B85105">
      <w:pPr>
        <w:pStyle w:val="ListParagraph"/>
        <w:numPr>
          <w:ilvl w:val="1"/>
          <w:numId w:val="12"/>
        </w:numPr>
        <w:tabs>
          <w:tab w:val="left" w:pos="821"/>
        </w:tabs>
        <w:spacing w:line="290" w:lineRule="exact"/>
        <w:rPr>
          <w:rFonts w:ascii="Arial" w:eastAsia="Arial" w:hAnsi="Arial" w:cs="Arial"/>
          <w:sz w:val="24"/>
          <w:szCs w:val="24"/>
        </w:rPr>
      </w:pPr>
      <w:r>
        <w:rPr>
          <w:rFonts w:ascii="Arial"/>
          <w:sz w:val="24"/>
        </w:rPr>
        <w:t>information on attendance and any disciplinary action</w:t>
      </w:r>
      <w:r>
        <w:rPr>
          <w:rFonts w:ascii="Arial"/>
          <w:spacing w:val="-30"/>
          <w:sz w:val="24"/>
        </w:rPr>
        <w:t xml:space="preserve"> </w:t>
      </w:r>
      <w:r>
        <w:rPr>
          <w:rFonts w:ascii="Arial"/>
          <w:sz w:val="24"/>
        </w:rPr>
        <w:t>taken;</w:t>
      </w:r>
    </w:p>
    <w:p w:rsidR="00B85105" w:rsidRDefault="00B85105" w:rsidP="00B85105">
      <w:pPr>
        <w:pStyle w:val="ListParagraph"/>
        <w:numPr>
          <w:ilvl w:val="1"/>
          <w:numId w:val="12"/>
        </w:numPr>
        <w:tabs>
          <w:tab w:val="left" w:pos="821"/>
        </w:tabs>
        <w:spacing w:before="21" w:line="274" w:lineRule="exact"/>
        <w:ind w:right="656"/>
        <w:rPr>
          <w:rFonts w:ascii="Arial" w:eastAsia="Arial" w:hAnsi="Arial" w:cs="Arial"/>
          <w:sz w:val="24"/>
          <w:szCs w:val="24"/>
        </w:rPr>
      </w:pPr>
      <w:r>
        <w:rPr>
          <w:rFonts w:ascii="Arial"/>
          <w:sz w:val="24"/>
        </w:rPr>
        <w:t>information about the involvement of social services with individual</w:t>
      </w:r>
      <w:r>
        <w:rPr>
          <w:rFonts w:ascii="Arial"/>
          <w:spacing w:val="-26"/>
          <w:sz w:val="24"/>
        </w:rPr>
        <w:t xml:space="preserve"> </w:t>
      </w:r>
      <w:r>
        <w:rPr>
          <w:rFonts w:ascii="Arial"/>
          <w:sz w:val="24"/>
        </w:rPr>
        <w:t>pupils where this is needed for the care of the</w:t>
      </w:r>
      <w:r>
        <w:rPr>
          <w:rFonts w:ascii="Arial"/>
          <w:spacing w:val="-18"/>
          <w:sz w:val="24"/>
        </w:rPr>
        <w:t xml:space="preserve"> </w:t>
      </w:r>
      <w:r>
        <w:rPr>
          <w:rFonts w:ascii="Arial"/>
          <w:sz w:val="24"/>
        </w:rPr>
        <w:t>pupil.</w:t>
      </w:r>
    </w:p>
    <w:p w:rsidR="00B85105" w:rsidRDefault="00B85105" w:rsidP="00B85105">
      <w:pPr>
        <w:rPr>
          <w:rFonts w:eastAsia="Arial"/>
        </w:rPr>
      </w:pPr>
    </w:p>
    <w:p w:rsidR="00B85105" w:rsidRDefault="00B85105" w:rsidP="00B85105">
      <w:pPr>
        <w:spacing w:before="8"/>
        <w:rPr>
          <w:rFonts w:eastAsia="Arial"/>
          <w:sz w:val="23"/>
          <w:szCs w:val="23"/>
        </w:rPr>
      </w:pPr>
    </w:p>
    <w:p w:rsidR="00B85105" w:rsidRDefault="00B85105" w:rsidP="00B85105">
      <w:pPr>
        <w:pStyle w:val="Heading2"/>
        <w:ind w:right="2985"/>
        <w:rPr>
          <w:b w:val="0"/>
          <w:bCs w:val="0"/>
        </w:rPr>
      </w:pPr>
      <w:r>
        <w:t>Organisations who may share personal</w:t>
      </w:r>
      <w:r>
        <w:rPr>
          <w:spacing w:val="-14"/>
        </w:rPr>
        <w:t xml:space="preserve"> </w:t>
      </w:r>
      <w:r>
        <w:t>information</w:t>
      </w:r>
    </w:p>
    <w:p w:rsidR="00B85105" w:rsidRDefault="00B85105" w:rsidP="00B85105">
      <w:pPr>
        <w:rPr>
          <w:rFonts w:eastAsia="Arial"/>
          <w:b/>
          <w:bCs/>
        </w:rPr>
      </w:pPr>
    </w:p>
    <w:p w:rsidR="00B85105" w:rsidRDefault="00B85105" w:rsidP="00B85105">
      <w:pPr>
        <w:pStyle w:val="BodyText"/>
        <w:ind w:left="100" w:right="100"/>
      </w:pPr>
      <w:r>
        <w:t>Information held by the School, LA and the Welsh Assembly Government on</w:t>
      </w:r>
      <w:r>
        <w:rPr>
          <w:spacing w:val="-36"/>
        </w:rPr>
        <w:t xml:space="preserve"> </w:t>
      </w:r>
      <w:r>
        <w:t>pupils, their parents or legal guardians may also</w:t>
      </w:r>
      <w:r>
        <w:rPr>
          <w:spacing w:val="-14"/>
        </w:rPr>
        <w:t xml:space="preserve"> </w:t>
      </w:r>
      <w:r>
        <w:t>be</w:t>
      </w:r>
    </w:p>
    <w:p w:rsidR="00B85105" w:rsidRDefault="00B85105" w:rsidP="00B85105">
      <w:pPr>
        <w:pStyle w:val="BodyText"/>
        <w:ind w:left="100" w:right="100"/>
      </w:pPr>
      <w:r>
        <w:t>shared with other organisations when the law allows, for example</w:t>
      </w:r>
      <w:r>
        <w:rPr>
          <w:spacing w:val="-28"/>
        </w:rPr>
        <w:t xml:space="preserve"> </w:t>
      </w:r>
      <w:r>
        <w:t>with;</w:t>
      </w:r>
    </w:p>
    <w:p w:rsidR="00B85105" w:rsidRDefault="00B85105" w:rsidP="00B85105">
      <w:pPr>
        <w:spacing w:before="1"/>
        <w:rPr>
          <w:rFonts w:eastAsia="Arial"/>
        </w:rPr>
      </w:pPr>
    </w:p>
    <w:p w:rsidR="00B85105" w:rsidRDefault="00B85105" w:rsidP="00B85105">
      <w:pPr>
        <w:pStyle w:val="ListParagraph"/>
        <w:numPr>
          <w:ilvl w:val="1"/>
          <w:numId w:val="12"/>
        </w:numPr>
        <w:tabs>
          <w:tab w:val="left" w:pos="821"/>
        </w:tabs>
        <w:ind w:right="876"/>
        <w:rPr>
          <w:rFonts w:ascii="Arial" w:eastAsia="Arial" w:hAnsi="Arial" w:cs="Arial"/>
          <w:sz w:val="24"/>
          <w:szCs w:val="24"/>
        </w:rPr>
      </w:pPr>
      <w:r>
        <w:rPr>
          <w:rFonts w:ascii="Arial"/>
          <w:sz w:val="24"/>
        </w:rPr>
        <w:t>other education and training bodies, including schools, when pupils</w:t>
      </w:r>
      <w:r>
        <w:rPr>
          <w:rFonts w:ascii="Arial"/>
          <w:spacing w:val="-28"/>
          <w:sz w:val="24"/>
        </w:rPr>
        <w:t xml:space="preserve"> </w:t>
      </w:r>
      <w:r>
        <w:rPr>
          <w:rFonts w:ascii="Arial"/>
          <w:spacing w:val="2"/>
          <w:sz w:val="24"/>
        </w:rPr>
        <w:t xml:space="preserve">are </w:t>
      </w:r>
      <w:r>
        <w:rPr>
          <w:rFonts w:ascii="Arial"/>
          <w:sz w:val="24"/>
        </w:rPr>
        <w:t>applying for courses, training, school transfer or seeking guidance on opportunities;</w:t>
      </w:r>
    </w:p>
    <w:p w:rsidR="00B85105" w:rsidRDefault="00B85105" w:rsidP="00B85105">
      <w:pPr>
        <w:pStyle w:val="ListParagraph"/>
        <w:numPr>
          <w:ilvl w:val="1"/>
          <w:numId w:val="12"/>
        </w:numPr>
        <w:tabs>
          <w:tab w:val="left" w:pos="821"/>
        </w:tabs>
        <w:ind w:right="229"/>
        <w:rPr>
          <w:rFonts w:ascii="Arial" w:eastAsia="Arial" w:hAnsi="Arial" w:cs="Arial"/>
          <w:sz w:val="24"/>
          <w:szCs w:val="24"/>
        </w:rPr>
      </w:pPr>
      <w:r>
        <w:rPr>
          <w:rFonts w:ascii="Arial"/>
          <w:sz w:val="24"/>
        </w:rPr>
        <w:t>bodies doing research for the Welsh Assembly Government, LA and</w:t>
      </w:r>
      <w:r>
        <w:rPr>
          <w:rFonts w:ascii="Arial"/>
          <w:spacing w:val="-25"/>
          <w:sz w:val="24"/>
        </w:rPr>
        <w:t xml:space="preserve"> </w:t>
      </w:r>
      <w:r>
        <w:rPr>
          <w:rFonts w:ascii="Arial"/>
          <w:sz w:val="24"/>
        </w:rPr>
        <w:t>schools, so long as steps are taken to keep the information</w:t>
      </w:r>
      <w:r>
        <w:rPr>
          <w:rFonts w:ascii="Arial"/>
          <w:spacing w:val="-15"/>
          <w:sz w:val="24"/>
        </w:rPr>
        <w:t xml:space="preserve"> </w:t>
      </w:r>
      <w:r>
        <w:rPr>
          <w:rFonts w:ascii="Arial"/>
          <w:sz w:val="24"/>
        </w:rPr>
        <w:t>secure;</w:t>
      </w:r>
    </w:p>
    <w:p w:rsidR="00B85105" w:rsidRDefault="00B85105" w:rsidP="00B85105">
      <w:pPr>
        <w:pStyle w:val="ListParagraph"/>
        <w:numPr>
          <w:ilvl w:val="1"/>
          <w:numId w:val="12"/>
        </w:numPr>
        <w:tabs>
          <w:tab w:val="left" w:pos="821"/>
        </w:tabs>
        <w:ind w:right="550"/>
        <w:rPr>
          <w:rFonts w:ascii="Arial" w:eastAsia="Arial" w:hAnsi="Arial" w:cs="Arial"/>
          <w:sz w:val="24"/>
          <w:szCs w:val="24"/>
        </w:rPr>
      </w:pPr>
      <w:r>
        <w:rPr>
          <w:rFonts w:ascii="Arial"/>
          <w:sz w:val="24"/>
        </w:rPr>
        <w:t>central and local government for the planning and provision of</w:t>
      </w:r>
      <w:r>
        <w:rPr>
          <w:rFonts w:ascii="Arial"/>
          <w:spacing w:val="-31"/>
          <w:sz w:val="24"/>
        </w:rPr>
        <w:t xml:space="preserve"> </w:t>
      </w:r>
      <w:r>
        <w:rPr>
          <w:rFonts w:ascii="Arial"/>
          <w:sz w:val="24"/>
        </w:rPr>
        <w:t>educational services;</w:t>
      </w:r>
    </w:p>
    <w:p w:rsidR="00B85105" w:rsidRDefault="00B85105" w:rsidP="00B85105">
      <w:pPr>
        <w:pStyle w:val="ListParagraph"/>
        <w:numPr>
          <w:ilvl w:val="1"/>
          <w:numId w:val="12"/>
        </w:numPr>
        <w:tabs>
          <w:tab w:val="left" w:pos="821"/>
        </w:tabs>
        <w:spacing w:before="22" w:line="274" w:lineRule="exact"/>
        <w:ind w:right="471"/>
        <w:rPr>
          <w:rFonts w:ascii="Arial" w:eastAsia="Arial" w:hAnsi="Arial" w:cs="Arial"/>
          <w:sz w:val="24"/>
          <w:szCs w:val="24"/>
        </w:rPr>
      </w:pPr>
      <w:r>
        <w:rPr>
          <w:rFonts w:ascii="Arial"/>
          <w:sz w:val="24"/>
        </w:rPr>
        <w:t>social services and other health and welfare organisations where there is</w:t>
      </w:r>
      <w:r>
        <w:rPr>
          <w:rFonts w:ascii="Arial"/>
          <w:spacing w:val="-27"/>
          <w:sz w:val="24"/>
        </w:rPr>
        <w:t xml:space="preserve"> </w:t>
      </w:r>
      <w:r>
        <w:rPr>
          <w:rFonts w:ascii="Arial"/>
          <w:sz w:val="24"/>
        </w:rPr>
        <w:t>a need to share information to protect and support individual</w:t>
      </w:r>
      <w:r>
        <w:rPr>
          <w:rFonts w:ascii="Arial"/>
          <w:spacing w:val="-24"/>
          <w:sz w:val="24"/>
        </w:rPr>
        <w:t xml:space="preserve"> </w:t>
      </w:r>
      <w:r>
        <w:rPr>
          <w:rFonts w:ascii="Arial"/>
          <w:sz w:val="24"/>
        </w:rPr>
        <w:t>pupils;</w:t>
      </w:r>
    </w:p>
    <w:p w:rsidR="00B85105" w:rsidRDefault="00B85105" w:rsidP="00B85105">
      <w:pPr>
        <w:pStyle w:val="ListParagraph"/>
        <w:numPr>
          <w:ilvl w:val="1"/>
          <w:numId w:val="12"/>
        </w:numPr>
        <w:tabs>
          <w:tab w:val="left" w:pos="821"/>
        </w:tabs>
        <w:spacing w:before="17" w:line="276" w:lineRule="exact"/>
        <w:ind w:right="132"/>
        <w:rPr>
          <w:rFonts w:ascii="Arial" w:eastAsia="Arial" w:hAnsi="Arial" w:cs="Arial"/>
          <w:sz w:val="24"/>
          <w:szCs w:val="24"/>
        </w:rPr>
      </w:pPr>
      <w:r>
        <w:rPr>
          <w:rFonts w:ascii="Arial"/>
          <w:sz w:val="24"/>
        </w:rPr>
        <w:t xml:space="preserve">various regulatory bodies, such as ombudsmen and inspection authorities, where the </w:t>
      </w:r>
      <w:r>
        <w:rPr>
          <w:rFonts w:ascii="Arial"/>
          <w:sz w:val="24"/>
        </w:rPr>
        <w:lastRenderedPageBreak/>
        <w:t>law requires that information be passed on so that they can do their work.</w:t>
      </w:r>
    </w:p>
    <w:p w:rsidR="00CC3C94" w:rsidRDefault="00CC3C94" w:rsidP="00B85105">
      <w:pPr>
        <w:pStyle w:val="BodyText"/>
        <w:spacing w:before="58"/>
        <w:ind w:left="100" w:right="166"/>
      </w:pPr>
    </w:p>
    <w:p w:rsidR="00B85105" w:rsidRDefault="00B85105" w:rsidP="00B85105">
      <w:pPr>
        <w:pStyle w:val="BodyText"/>
        <w:spacing w:before="58"/>
        <w:ind w:left="100" w:right="166"/>
      </w:pPr>
      <w:r>
        <w:t>Pupils have certain rights under the Data Protection Act, including a general right</w:t>
      </w:r>
      <w:r>
        <w:rPr>
          <w:spacing w:val="-28"/>
        </w:rPr>
        <w:t xml:space="preserve"> </w:t>
      </w:r>
      <w:r>
        <w:t xml:space="preserve">to be given access to personal data held about </w:t>
      </w:r>
      <w:r>
        <w:rPr>
          <w:rFonts w:eastAsia="Arial"/>
        </w:rPr>
        <w:t xml:space="preserve">them by any “data controller”. The </w:t>
      </w:r>
      <w:r>
        <w:t>presumption is that by the age of 12 a child has sufficient maturity to understand their rights and to make an access request themselves if they wish. A parent would normally be expected to make a request of ch</w:t>
      </w:r>
      <w:r>
        <w:rPr>
          <w:rFonts w:eastAsia="Arial"/>
        </w:rPr>
        <w:t xml:space="preserve">ild’s behalf </w:t>
      </w:r>
      <w:r>
        <w:t>if the child is</w:t>
      </w:r>
      <w:r>
        <w:rPr>
          <w:spacing w:val="-28"/>
        </w:rPr>
        <w:t xml:space="preserve"> </w:t>
      </w:r>
      <w:r>
        <w:t>younger.</w:t>
      </w:r>
    </w:p>
    <w:p w:rsidR="00B85105" w:rsidRDefault="00B85105" w:rsidP="00B85105">
      <w:pPr>
        <w:rPr>
          <w:rFonts w:eastAsia="Arial"/>
        </w:rPr>
      </w:pPr>
    </w:p>
    <w:p w:rsidR="00CC3C94" w:rsidRDefault="00B85105" w:rsidP="00B85105">
      <w:pPr>
        <w:pStyle w:val="BodyText"/>
        <w:ind w:left="100" w:right="374"/>
      </w:pPr>
      <w:r>
        <w:t xml:space="preserve">If you wish to access your personal data, or that of your child, then please contact the relevant organisation in writing. Details of these organisations can be found on the following website </w:t>
      </w:r>
    </w:p>
    <w:p w:rsidR="00B85105" w:rsidRDefault="00D22BCD" w:rsidP="00B85105">
      <w:pPr>
        <w:pStyle w:val="BodyText"/>
        <w:ind w:left="100" w:right="374"/>
      </w:pPr>
      <w:hyperlink r:id="rId14" w:history="1">
        <w:r w:rsidR="00CC3C94" w:rsidRPr="001D4415">
          <w:rPr>
            <w:rStyle w:val="Hyperlink"/>
            <w:u w:color="0000FF"/>
          </w:rPr>
          <w:t>http://www.wrexham.gov.uk.gov.uk</w:t>
        </w:r>
      </w:hyperlink>
    </w:p>
    <w:p w:rsidR="00B85105" w:rsidRDefault="00B85105" w:rsidP="00B85105">
      <w:pPr>
        <w:pStyle w:val="BodyText"/>
        <w:ind w:left="100" w:right="388"/>
      </w:pPr>
      <w:r>
        <w:t>or for those pupils/parents where this is not practical, a hard copy can be obt</w:t>
      </w:r>
      <w:r w:rsidR="00CC3C94">
        <w:t>ained from the school secretary.</w:t>
      </w:r>
    </w:p>
    <w:p w:rsidR="00B85105" w:rsidRDefault="00B85105" w:rsidP="00B85105">
      <w:pPr>
        <w:rPr>
          <w:rFonts w:eastAsia="Arial"/>
        </w:rPr>
      </w:pPr>
    </w:p>
    <w:p w:rsidR="00B85105" w:rsidRDefault="00B85105" w:rsidP="00B85105">
      <w:pPr>
        <w:pStyle w:val="Heading2"/>
        <w:ind w:right="94"/>
        <w:rPr>
          <w:b w:val="0"/>
          <w:bCs w:val="0"/>
        </w:rPr>
      </w:pPr>
      <w:r>
        <w:t>Pupils Aged 14 or</w:t>
      </w:r>
      <w:r>
        <w:rPr>
          <w:spacing w:val="-7"/>
        </w:rPr>
        <w:t xml:space="preserve"> </w:t>
      </w:r>
      <w:r>
        <w:t>Over</w:t>
      </w:r>
    </w:p>
    <w:p w:rsidR="00B85105" w:rsidRDefault="00B85105" w:rsidP="00B85105">
      <w:pPr>
        <w:spacing w:before="9"/>
        <w:rPr>
          <w:rFonts w:eastAsia="Arial"/>
          <w:b/>
          <w:bCs/>
          <w:sz w:val="23"/>
          <w:szCs w:val="23"/>
        </w:rPr>
      </w:pPr>
    </w:p>
    <w:p w:rsidR="00B85105" w:rsidRDefault="00B85105" w:rsidP="00B85105">
      <w:pPr>
        <w:pStyle w:val="BodyText"/>
        <w:ind w:left="100" w:right="94"/>
      </w:pPr>
      <w:r>
        <w:t>The information you supply will be used by the Chief Executive of Skills Funding,</w:t>
      </w:r>
      <w:r>
        <w:rPr>
          <w:spacing w:val="-32"/>
        </w:rPr>
        <w:t xml:space="preserve"> </w:t>
      </w:r>
      <w:r>
        <w:t>to issue you with a Unique</w:t>
      </w:r>
      <w:r>
        <w:rPr>
          <w:spacing w:val="-7"/>
        </w:rPr>
        <w:t xml:space="preserve"> </w:t>
      </w:r>
      <w:r>
        <w:t>Learner</w:t>
      </w:r>
    </w:p>
    <w:p w:rsidR="00B85105" w:rsidRDefault="00B85105" w:rsidP="00B85105">
      <w:pPr>
        <w:pStyle w:val="BodyText"/>
        <w:ind w:left="100" w:right="94"/>
      </w:pPr>
      <w:r>
        <w:t>Number (ULN), and to create your Personal Learning Record. Further details of</w:t>
      </w:r>
      <w:r>
        <w:rPr>
          <w:spacing w:val="-25"/>
        </w:rPr>
        <w:t xml:space="preserve"> </w:t>
      </w:r>
      <w:r>
        <w:t>how your information is</w:t>
      </w:r>
      <w:r>
        <w:rPr>
          <w:spacing w:val="-13"/>
        </w:rPr>
        <w:t xml:space="preserve"> </w:t>
      </w:r>
      <w:r>
        <w:t>processed</w:t>
      </w:r>
    </w:p>
    <w:p w:rsidR="00B85105" w:rsidRDefault="00B85105" w:rsidP="00B85105">
      <w:pPr>
        <w:pStyle w:val="BodyText"/>
        <w:ind w:left="100" w:right="94"/>
      </w:pPr>
      <w:r>
        <w:t>and shared can be found at</w:t>
      </w:r>
      <w:r>
        <w:rPr>
          <w:spacing w:val="-32"/>
        </w:rPr>
        <w:t xml:space="preserve"> </w:t>
      </w:r>
      <w:hyperlink r:id="rId15">
        <w:r>
          <w:t>http://www.learningrecordsservice.org.uk/learnparent/.</w:t>
        </w:r>
      </w:hyperlink>
    </w:p>
    <w:p w:rsidR="00B85105" w:rsidRDefault="00B85105" w:rsidP="00B85105">
      <w:pPr>
        <w:rPr>
          <w:rFonts w:eastAsia="Arial"/>
        </w:rPr>
      </w:pPr>
    </w:p>
    <w:p w:rsidR="00B85105" w:rsidRDefault="00B85105" w:rsidP="00B85105">
      <w:pPr>
        <w:pStyle w:val="Heading2"/>
        <w:ind w:right="94"/>
        <w:rPr>
          <w:b w:val="0"/>
          <w:bCs w:val="0"/>
        </w:rPr>
      </w:pPr>
      <w:r>
        <w:t>Other</w:t>
      </w:r>
      <w:r>
        <w:rPr>
          <w:spacing w:val="-2"/>
        </w:rPr>
        <w:t xml:space="preserve"> </w:t>
      </w:r>
      <w:r>
        <w:t>information</w:t>
      </w:r>
    </w:p>
    <w:p w:rsidR="00B85105" w:rsidRDefault="00B85105" w:rsidP="00B85105">
      <w:pPr>
        <w:rPr>
          <w:rFonts w:eastAsia="Arial"/>
          <w:b/>
          <w:bCs/>
        </w:rPr>
      </w:pPr>
    </w:p>
    <w:p w:rsidR="00B85105" w:rsidRDefault="00B85105" w:rsidP="00B85105">
      <w:pPr>
        <w:pStyle w:val="BodyText"/>
        <w:ind w:left="100" w:right="655"/>
      </w:pPr>
      <w:r>
        <w:t>The Welsh Assembly Government, LA and school place a high value on the importance of information security and have a number of procedures in place to minimise the possibility of a compromise in data</w:t>
      </w:r>
      <w:r>
        <w:rPr>
          <w:spacing w:val="-16"/>
        </w:rPr>
        <w:t xml:space="preserve"> </w:t>
      </w:r>
      <w:r>
        <w:t>security.</w:t>
      </w:r>
    </w:p>
    <w:p w:rsidR="00B85105" w:rsidRDefault="00B85105" w:rsidP="00B85105">
      <w:pPr>
        <w:rPr>
          <w:rFonts w:eastAsia="Arial"/>
        </w:rPr>
      </w:pPr>
    </w:p>
    <w:p w:rsidR="00B85105" w:rsidRDefault="00B85105" w:rsidP="00B85105">
      <w:pPr>
        <w:pStyle w:val="BodyText"/>
        <w:ind w:left="100" w:right="94"/>
      </w:pPr>
      <w:r>
        <w:t>The Welsh Assembly Government, LA and School will endeavour to ensure that information is kept accurate at all times. Personal information will not be sent</w:t>
      </w:r>
      <w:r>
        <w:rPr>
          <w:spacing w:val="-29"/>
        </w:rPr>
        <w:t xml:space="preserve"> </w:t>
      </w:r>
      <w:r>
        <w:t>outside the United</w:t>
      </w:r>
      <w:r>
        <w:rPr>
          <w:spacing w:val="-5"/>
        </w:rPr>
        <w:t xml:space="preserve"> </w:t>
      </w:r>
      <w:r>
        <w:t>Kingdom.</w:t>
      </w:r>
    </w:p>
    <w:p w:rsidR="00B85105" w:rsidRDefault="00B85105" w:rsidP="00B85105">
      <w:pPr>
        <w:rPr>
          <w:rFonts w:eastAsia="Arial"/>
        </w:rPr>
      </w:pPr>
    </w:p>
    <w:p w:rsidR="00B85105" w:rsidRDefault="00B85105" w:rsidP="00B85105">
      <w:pPr>
        <w:pStyle w:val="Heading2"/>
        <w:ind w:right="94"/>
        <w:rPr>
          <w:b w:val="0"/>
          <w:bCs w:val="0"/>
        </w:rPr>
      </w:pPr>
      <w:r>
        <w:t xml:space="preserve">Your rights under the Data Protection </w:t>
      </w:r>
      <w:r>
        <w:rPr>
          <w:spacing w:val="-3"/>
        </w:rPr>
        <w:t>Act</w:t>
      </w:r>
      <w:r>
        <w:rPr>
          <w:spacing w:val="-1"/>
        </w:rPr>
        <w:t xml:space="preserve"> </w:t>
      </w:r>
      <w:r>
        <w:t>1998</w:t>
      </w:r>
    </w:p>
    <w:p w:rsidR="00B85105" w:rsidRDefault="00B85105" w:rsidP="00B85105">
      <w:pPr>
        <w:rPr>
          <w:rFonts w:eastAsia="Arial"/>
          <w:b/>
          <w:bCs/>
        </w:rPr>
      </w:pPr>
    </w:p>
    <w:p w:rsidR="00B85105" w:rsidRDefault="00B85105" w:rsidP="00B85105">
      <w:pPr>
        <w:pStyle w:val="BodyText"/>
        <w:ind w:left="100" w:right="94"/>
      </w:pPr>
      <w:r>
        <w:t>The Data Protection Act 1998 gives individuals certain rights in respect of</w:t>
      </w:r>
      <w:r>
        <w:rPr>
          <w:spacing w:val="-30"/>
        </w:rPr>
        <w:t xml:space="preserve"> </w:t>
      </w:r>
      <w:r>
        <w:t>personal information held on them by any organisation. These rights</w:t>
      </w:r>
      <w:r>
        <w:rPr>
          <w:spacing w:val="-24"/>
        </w:rPr>
        <w:t xml:space="preserve"> </w:t>
      </w:r>
      <w:r>
        <w:t>include;</w:t>
      </w:r>
    </w:p>
    <w:p w:rsidR="00B85105" w:rsidRDefault="00B85105" w:rsidP="00B85105">
      <w:pPr>
        <w:spacing w:before="1"/>
        <w:rPr>
          <w:rFonts w:eastAsia="Arial"/>
        </w:rPr>
      </w:pPr>
    </w:p>
    <w:p w:rsidR="00B85105" w:rsidRDefault="00B85105" w:rsidP="00B85105">
      <w:pPr>
        <w:pStyle w:val="ListParagraph"/>
        <w:numPr>
          <w:ilvl w:val="1"/>
          <w:numId w:val="12"/>
        </w:numPr>
        <w:tabs>
          <w:tab w:val="left" w:pos="821"/>
        </w:tabs>
        <w:ind w:right="112"/>
        <w:rPr>
          <w:rFonts w:ascii="Arial" w:eastAsia="Arial" w:hAnsi="Arial" w:cs="Arial"/>
          <w:sz w:val="24"/>
          <w:szCs w:val="24"/>
        </w:rPr>
      </w:pPr>
      <w:r>
        <w:rPr>
          <w:rFonts w:ascii="Arial"/>
          <w:sz w:val="24"/>
        </w:rPr>
        <w:t>the right to ask for and receive copies of the personal information held on you, although some information can sometimes be legitimately</w:t>
      </w:r>
      <w:r>
        <w:rPr>
          <w:rFonts w:ascii="Arial"/>
          <w:spacing w:val="-20"/>
          <w:sz w:val="24"/>
        </w:rPr>
        <w:t xml:space="preserve"> </w:t>
      </w:r>
      <w:r>
        <w:rPr>
          <w:rFonts w:ascii="Arial"/>
          <w:sz w:val="24"/>
        </w:rPr>
        <w:t>withheld;</w:t>
      </w:r>
    </w:p>
    <w:p w:rsidR="00B85105" w:rsidRDefault="00B85105" w:rsidP="00B85105">
      <w:pPr>
        <w:pStyle w:val="ListParagraph"/>
        <w:numPr>
          <w:ilvl w:val="1"/>
          <w:numId w:val="12"/>
        </w:numPr>
        <w:tabs>
          <w:tab w:val="left" w:pos="821"/>
        </w:tabs>
        <w:ind w:right="862"/>
        <w:rPr>
          <w:rFonts w:ascii="Arial" w:eastAsia="Arial" w:hAnsi="Arial" w:cs="Arial"/>
          <w:sz w:val="24"/>
          <w:szCs w:val="24"/>
        </w:rPr>
      </w:pPr>
      <w:r>
        <w:rPr>
          <w:rFonts w:ascii="Arial"/>
          <w:sz w:val="24"/>
        </w:rPr>
        <w:t>the right, in some circumstances, to prevent the processing of</w:t>
      </w:r>
      <w:r>
        <w:rPr>
          <w:rFonts w:ascii="Arial"/>
          <w:spacing w:val="-24"/>
          <w:sz w:val="24"/>
        </w:rPr>
        <w:t xml:space="preserve"> </w:t>
      </w:r>
      <w:r>
        <w:rPr>
          <w:rFonts w:ascii="Arial"/>
          <w:sz w:val="24"/>
        </w:rPr>
        <w:t>personal information if doing so will cause damage or</w:t>
      </w:r>
      <w:r>
        <w:rPr>
          <w:rFonts w:ascii="Arial"/>
          <w:spacing w:val="-14"/>
          <w:sz w:val="24"/>
        </w:rPr>
        <w:t xml:space="preserve"> </w:t>
      </w:r>
      <w:r>
        <w:rPr>
          <w:rFonts w:ascii="Arial"/>
          <w:sz w:val="24"/>
        </w:rPr>
        <w:t>distress;</w:t>
      </w:r>
    </w:p>
    <w:p w:rsidR="00B85105" w:rsidRDefault="00B85105" w:rsidP="00B85105">
      <w:pPr>
        <w:pStyle w:val="ListParagraph"/>
        <w:numPr>
          <w:ilvl w:val="1"/>
          <w:numId w:val="12"/>
        </w:numPr>
        <w:tabs>
          <w:tab w:val="left" w:pos="821"/>
        </w:tabs>
        <w:spacing w:line="292" w:lineRule="exact"/>
        <w:rPr>
          <w:rFonts w:ascii="Arial" w:eastAsia="Arial" w:hAnsi="Arial" w:cs="Arial"/>
          <w:sz w:val="24"/>
          <w:szCs w:val="24"/>
        </w:rPr>
      </w:pPr>
      <w:r>
        <w:rPr>
          <w:rFonts w:ascii="Arial"/>
          <w:sz w:val="24"/>
        </w:rPr>
        <w:t>the right to ask for wrong information to be put</w:t>
      </w:r>
      <w:r>
        <w:rPr>
          <w:rFonts w:ascii="Arial"/>
          <w:spacing w:val="-22"/>
          <w:sz w:val="24"/>
        </w:rPr>
        <w:t xml:space="preserve"> </w:t>
      </w:r>
      <w:r>
        <w:rPr>
          <w:rFonts w:ascii="Arial"/>
          <w:sz w:val="24"/>
        </w:rPr>
        <w:t>right;</w:t>
      </w:r>
    </w:p>
    <w:p w:rsidR="00B85105" w:rsidRDefault="00B85105" w:rsidP="00B85105">
      <w:pPr>
        <w:pStyle w:val="ListParagraph"/>
        <w:numPr>
          <w:ilvl w:val="1"/>
          <w:numId w:val="12"/>
        </w:numPr>
        <w:tabs>
          <w:tab w:val="left" w:pos="821"/>
        </w:tabs>
        <w:ind w:right="519"/>
        <w:rPr>
          <w:rFonts w:ascii="Arial" w:eastAsia="Arial" w:hAnsi="Arial" w:cs="Arial"/>
          <w:sz w:val="24"/>
          <w:szCs w:val="24"/>
        </w:rPr>
      </w:pPr>
      <w:r>
        <w:rPr>
          <w:rFonts w:ascii="Arial"/>
          <w:sz w:val="24"/>
        </w:rPr>
        <w:t>the right to seek compensation if an organisation does not comply with</w:t>
      </w:r>
      <w:r>
        <w:rPr>
          <w:rFonts w:ascii="Arial"/>
          <w:spacing w:val="-31"/>
          <w:sz w:val="24"/>
        </w:rPr>
        <w:t xml:space="preserve"> </w:t>
      </w:r>
      <w:r>
        <w:rPr>
          <w:rFonts w:ascii="Arial"/>
          <w:sz w:val="24"/>
        </w:rPr>
        <w:t>the Data Protection Act 1998 and you person suffer</w:t>
      </w:r>
      <w:r>
        <w:rPr>
          <w:rFonts w:ascii="Arial"/>
          <w:spacing w:val="-17"/>
          <w:sz w:val="24"/>
        </w:rPr>
        <w:t xml:space="preserve"> </w:t>
      </w:r>
      <w:r>
        <w:rPr>
          <w:rFonts w:ascii="Arial"/>
          <w:sz w:val="24"/>
        </w:rPr>
        <w:t>damage;</w:t>
      </w:r>
    </w:p>
    <w:p w:rsidR="00B85105" w:rsidRDefault="00B85105" w:rsidP="00B85105">
      <w:pPr>
        <w:pStyle w:val="ListParagraph"/>
        <w:numPr>
          <w:ilvl w:val="1"/>
          <w:numId w:val="12"/>
        </w:numPr>
        <w:tabs>
          <w:tab w:val="left" w:pos="821"/>
        </w:tabs>
        <w:spacing w:before="1"/>
        <w:ind w:right="284"/>
        <w:rPr>
          <w:rFonts w:ascii="Arial" w:eastAsia="Arial" w:hAnsi="Arial" w:cs="Arial"/>
          <w:sz w:val="24"/>
          <w:szCs w:val="24"/>
        </w:rPr>
      </w:pPr>
      <w:r>
        <w:rPr>
          <w:rFonts w:ascii="Arial" w:eastAsia="Arial" w:hAnsi="Arial" w:cs="Arial"/>
          <w:sz w:val="24"/>
          <w:szCs w:val="24"/>
        </w:rPr>
        <w:t>in some circumstances a pupil’s parent or legal guardian may have a right to receive a copy of personal data held about a pupil in their legal care. Such cases will be considered on an individual basis where the individual is deemed to have insufficient understanding of their rights under the</w:t>
      </w:r>
      <w:r>
        <w:rPr>
          <w:rFonts w:ascii="Arial" w:eastAsia="Arial" w:hAnsi="Arial" w:cs="Arial"/>
          <w:spacing w:val="-27"/>
          <w:sz w:val="24"/>
          <w:szCs w:val="24"/>
        </w:rPr>
        <w:t xml:space="preserve"> </w:t>
      </w:r>
      <w:r>
        <w:rPr>
          <w:rFonts w:ascii="Arial" w:eastAsia="Arial" w:hAnsi="Arial" w:cs="Arial"/>
          <w:sz w:val="24"/>
          <w:szCs w:val="24"/>
        </w:rPr>
        <w:t>Act.</w:t>
      </w:r>
    </w:p>
    <w:p w:rsidR="00B85105" w:rsidRDefault="00B85105" w:rsidP="00B85105">
      <w:pPr>
        <w:rPr>
          <w:rFonts w:eastAsia="Arial"/>
        </w:rPr>
      </w:pPr>
    </w:p>
    <w:p w:rsidR="00B85105" w:rsidRDefault="00B85105" w:rsidP="00B85105">
      <w:pPr>
        <w:pStyle w:val="BodyText"/>
        <w:ind w:left="100" w:right="94"/>
      </w:pPr>
      <w:r>
        <w:t>You also have the right to ask the Information Commissioner, who enforces</w:t>
      </w:r>
      <w:r>
        <w:rPr>
          <w:spacing w:val="-26"/>
        </w:rPr>
        <w:t xml:space="preserve"> </w:t>
      </w:r>
      <w:r>
        <w:t>and oversees the Data Protection Act 1998, to</w:t>
      </w:r>
      <w:r>
        <w:rPr>
          <w:spacing w:val="-19"/>
        </w:rPr>
        <w:t xml:space="preserve"> </w:t>
      </w:r>
      <w:r>
        <w:t>assess</w:t>
      </w:r>
    </w:p>
    <w:p w:rsidR="00B85105" w:rsidRDefault="00B85105" w:rsidP="00B85105">
      <w:pPr>
        <w:pStyle w:val="BodyText"/>
        <w:ind w:left="100" w:right="94"/>
      </w:pPr>
      <w:r>
        <w:t>whether or not the processing of personal information is likely to comply with</w:t>
      </w:r>
      <w:r>
        <w:rPr>
          <w:spacing w:val="-27"/>
        </w:rPr>
        <w:t xml:space="preserve"> </w:t>
      </w:r>
      <w:r>
        <w:t>the provisions of the</w:t>
      </w:r>
      <w:r>
        <w:rPr>
          <w:spacing w:val="-8"/>
        </w:rPr>
        <w:t xml:space="preserve"> </w:t>
      </w:r>
      <w:r>
        <w:t>Act.</w:t>
      </w:r>
    </w:p>
    <w:p w:rsidR="00B85105" w:rsidRDefault="00B85105" w:rsidP="00B85105"/>
    <w:p w:rsidR="00B85105" w:rsidRDefault="00B85105" w:rsidP="00B85105">
      <w:pPr>
        <w:pStyle w:val="Heading2"/>
        <w:spacing w:before="46"/>
        <w:rPr>
          <w:b w:val="0"/>
          <w:bCs w:val="0"/>
        </w:rPr>
      </w:pPr>
      <w:r>
        <w:t>Seeking further</w:t>
      </w:r>
      <w:r>
        <w:rPr>
          <w:spacing w:val="-5"/>
        </w:rPr>
        <w:t xml:space="preserve"> </w:t>
      </w:r>
      <w:r>
        <w:t>information</w:t>
      </w:r>
    </w:p>
    <w:p w:rsidR="00B85105" w:rsidRDefault="00B85105" w:rsidP="00B85105">
      <w:pPr>
        <w:rPr>
          <w:rFonts w:eastAsia="Arial"/>
          <w:b/>
          <w:bCs/>
        </w:rPr>
      </w:pPr>
    </w:p>
    <w:p w:rsidR="00B85105" w:rsidRDefault="00B85105" w:rsidP="00B85105">
      <w:pPr>
        <w:pStyle w:val="BodyText"/>
        <w:ind w:left="100"/>
      </w:pPr>
      <w:r>
        <w:t xml:space="preserve">For further </w:t>
      </w:r>
      <w:r>
        <w:rPr>
          <w:rFonts w:eastAsia="Arial"/>
        </w:rPr>
        <w:t xml:space="preserve">information about the personal information collected and its’ use, if you </w:t>
      </w:r>
      <w:r>
        <w:t>have concerns about the accuracy of personal information, or wish to exercise</w:t>
      </w:r>
      <w:r>
        <w:rPr>
          <w:spacing w:val="-31"/>
        </w:rPr>
        <w:t xml:space="preserve"> </w:t>
      </w:r>
      <w:r>
        <w:t>your rights under the Data Protection Act 1998, you should</w:t>
      </w:r>
      <w:r>
        <w:rPr>
          <w:spacing w:val="-25"/>
        </w:rPr>
        <w:t xml:space="preserve"> </w:t>
      </w:r>
      <w:r>
        <w:t>contact;</w:t>
      </w:r>
    </w:p>
    <w:p w:rsidR="00B85105" w:rsidRDefault="00B85105" w:rsidP="00B85105">
      <w:pPr>
        <w:rPr>
          <w:rFonts w:eastAsia="Arial"/>
        </w:rPr>
      </w:pPr>
    </w:p>
    <w:p w:rsidR="00B85105" w:rsidRDefault="00B85105" w:rsidP="00B85105">
      <w:pPr>
        <w:pStyle w:val="BodyText"/>
        <w:tabs>
          <w:tab w:val="left" w:pos="820"/>
        </w:tabs>
        <w:ind w:left="460"/>
      </w:pPr>
      <w:r>
        <w:rPr>
          <w:rFonts w:ascii="Wingdings" w:eastAsia="Wingdings" w:hAnsi="Wingdings" w:cs="Wingdings"/>
        </w:rPr>
        <w:t></w:t>
      </w:r>
      <w:r>
        <w:rPr>
          <w:rFonts w:ascii="Times New Roman" w:hAnsi="Times New Roman" w:cs="Times New Roman"/>
        </w:rPr>
        <w:tab/>
      </w:r>
      <w:r>
        <w:t>the school on</w:t>
      </w:r>
      <w:r w:rsidR="00CC3C94">
        <w:t>01948 780283</w:t>
      </w:r>
      <w:r>
        <w:t>;</w:t>
      </w:r>
    </w:p>
    <w:p w:rsidR="00B85105" w:rsidRDefault="00B85105" w:rsidP="00B85105">
      <w:pPr>
        <w:pStyle w:val="BodyText"/>
        <w:tabs>
          <w:tab w:val="left" w:pos="820"/>
        </w:tabs>
        <w:ind w:left="460"/>
      </w:pPr>
      <w:r>
        <w:rPr>
          <w:rFonts w:ascii="Wingdings" w:eastAsia="Wingdings" w:hAnsi="Wingdings" w:cs="Wingdings"/>
        </w:rPr>
        <w:t></w:t>
      </w:r>
      <w:r>
        <w:rPr>
          <w:rFonts w:ascii="Times New Roman" w:hAnsi="Times New Roman" w:cs="Times New Roman"/>
        </w:rPr>
        <w:tab/>
      </w:r>
      <w:r>
        <w:t>your LA on</w:t>
      </w:r>
      <w:r w:rsidR="00CC3C94">
        <w:t xml:space="preserve">  01978 292039</w:t>
      </w:r>
      <w:r>
        <w:t>;</w:t>
      </w:r>
    </w:p>
    <w:p w:rsidR="00B85105" w:rsidRDefault="00B85105" w:rsidP="00B85105">
      <w:pPr>
        <w:pStyle w:val="ListParagraph"/>
        <w:numPr>
          <w:ilvl w:val="0"/>
          <w:numId w:val="11"/>
        </w:numPr>
        <w:tabs>
          <w:tab w:val="left" w:pos="821"/>
        </w:tabs>
        <w:ind w:right="1762" w:hanging="1800"/>
        <w:rPr>
          <w:rFonts w:ascii="Arial" w:eastAsia="Arial" w:hAnsi="Arial" w:cs="Arial"/>
          <w:sz w:val="24"/>
          <w:szCs w:val="24"/>
        </w:rPr>
      </w:pPr>
      <w:r>
        <w:rPr>
          <w:rFonts w:ascii="Arial" w:eastAsia="Arial" w:hAnsi="Arial" w:cs="Arial"/>
          <w:sz w:val="24"/>
          <w:szCs w:val="24"/>
        </w:rPr>
        <w:t>the Welsh Assembly Government’s data protection officer</w:t>
      </w:r>
      <w:r>
        <w:rPr>
          <w:rFonts w:ascii="Arial" w:eastAsia="Arial" w:hAnsi="Arial" w:cs="Arial"/>
          <w:spacing w:val="-18"/>
          <w:sz w:val="24"/>
          <w:szCs w:val="24"/>
        </w:rPr>
        <w:t xml:space="preserve"> </w:t>
      </w:r>
      <w:r>
        <w:rPr>
          <w:rFonts w:ascii="Arial" w:eastAsia="Arial" w:hAnsi="Arial" w:cs="Arial"/>
          <w:sz w:val="24"/>
          <w:szCs w:val="24"/>
        </w:rPr>
        <w:t>at, The Welsh Assembly</w:t>
      </w:r>
      <w:r>
        <w:rPr>
          <w:rFonts w:ascii="Arial" w:eastAsia="Arial" w:hAnsi="Arial" w:cs="Arial"/>
          <w:spacing w:val="-10"/>
          <w:sz w:val="24"/>
          <w:szCs w:val="24"/>
        </w:rPr>
        <w:t xml:space="preserve"> </w:t>
      </w:r>
      <w:r>
        <w:rPr>
          <w:rFonts w:ascii="Arial" w:eastAsia="Arial" w:hAnsi="Arial" w:cs="Arial"/>
          <w:sz w:val="24"/>
          <w:szCs w:val="24"/>
        </w:rPr>
        <w:t>Government,</w:t>
      </w:r>
    </w:p>
    <w:p w:rsidR="00B85105" w:rsidRDefault="00B85105" w:rsidP="00B85105">
      <w:pPr>
        <w:pStyle w:val="BodyText"/>
        <w:ind w:left="2260"/>
      </w:pPr>
      <w:r>
        <w:t>Cathays Park, Cardiff, CF10</w:t>
      </w:r>
      <w:r>
        <w:rPr>
          <w:spacing w:val="-5"/>
        </w:rPr>
        <w:t xml:space="preserve"> </w:t>
      </w:r>
      <w:r>
        <w:t>3NQ;</w:t>
      </w:r>
    </w:p>
    <w:p w:rsidR="00B85105" w:rsidRDefault="00B85105" w:rsidP="00B85105">
      <w:pPr>
        <w:rPr>
          <w:rFonts w:eastAsia="Arial"/>
        </w:rPr>
      </w:pPr>
    </w:p>
    <w:p w:rsidR="00B85105" w:rsidRDefault="00B85105" w:rsidP="00B85105">
      <w:pPr>
        <w:pStyle w:val="ListParagraph"/>
        <w:numPr>
          <w:ilvl w:val="0"/>
          <w:numId w:val="11"/>
        </w:numPr>
        <w:tabs>
          <w:tab w:val="left" w:pos="821"/>
        </w:tabs>
        <w:ind w:left="820" w:right="269"/>
        <w:rPr>
          <w:rFonts w:ascii="Arial" w:eastAsia="Arial" w:hAnsi="Arial" w:cs="Arial"/>
          <w:sz w:val="24"/>
          <w:szCs w:val="24"/>
        </w:rPr>
      </w:pPr>
      <w:r>
        <w:rPr>
          <w:rFonts w:ascii="Arial" w:eastAsia="Arial" w:hAnsi="Arial" w:cs="Arial"/>
          <w:sz w:val="24"/>
          <w:szCs w:val="24"/>
        </w:rPr>
        <w:t>the Information Commissioner’s office help line can be contacted on</w:t>
      </w:r>
      <w:r>
        <w:rPr>
          <w:rFonts w:ascii="Arial" w:eastAsia="Arial" w:hAnsi="Arial" w:cs="Arial"/>
          <w:spacing w:val="-26"/>
          <w:sz w:val="24"/>
          <w:szCs w:val="24"/>
        </w:rPr>
        <w:t xml:space="preserve"> </w:t>
      </w:r>
      <w:r>
        <w:rPr>
          <w:rFonts w:ascii="Arial" w:eastAsia="Arial" w:hAnsi="Arial" w:cs="Arial"/>
          <w:sz w:val="24"/>
          <w:szCs w:val="24"/>
        </w:rPr>
        <w:t>01625 545</w:t>
      </w:r>
      <w:r>
        <w:rPr>
          <w:rFonts w:ascii="Arial" w:eastAsia="Arial" w:hAnsi="Arial" w:cs="Arial"/>
          <w:spacing w:val="-5"/>
          <w:sz w:val="24"/>
          <w:szCs w:val="24"/>
        </w:rPr>
        <w:t xml:space="preserve"> </w:t>
      </w:r>
      <w:r>
        <w:rPr>
          <w:rFonts w:ascii="Arial" w:eastAsia="Arial" w:hAnsi="Arial" w:cs="Arial"/>
          <w:sz w:val="24"/>
          <w:szCs w:val="24"/>
        </w:rPr>
        <w:t>745;</w:t>
      </w:r>
    </w:p>
    <w:p w:rsidR="00B85105" w:rsidRDefault="00B85105" w:rsidP="00B85105">
      <w:pPr>
        <w:pStyle w:val="ListParagraph"/>
        <w:numPr>
          <w:ilvl w:val="0"/>
          <w:numId w:val="11"/>
        </w:numPr>
        <w:tabs>
          <w:tab w:val="left" w:pos="821"/>
        </w:tabs>
        <w:ind w:left="820"/>
        <w:rPr>
          <w:rFonts w:ascii="Arial" w:eastAsia="Arial" w:hAnsi="Arial" w:cs="Arial"/>
          <w:sz w:val="24"/>
          <w:szCs w:val="24"/>
        </w:rPr>
      </w:pPr>
      <w:r>
        <w:rPr>
          <w:rFonts w:ascii="Arial"/>
          <w:sz w:val="24"/>
        </w:rPr>
        <w:t>information is also available from</w:t>
      </w:r>
      <w:r>
        <w:rPr>
          <w:rFonts w:ascii="Arial"/>
          <w:spacing w:val="-19"/>
          <w:sz w:val="24"/>
        </w:rPr>
        <w:t xml:space="preserve"> </w:t>
      </w:r>
      <w:hyperlink r:id="rId16">
        <w:r>
          <w:rPr>
            <w:rFonts w:ascii="Arial"/>
            <w:sz w:val="24"/>
          </w:rPr>
          <w:t>www.ico.gov.uk</w:t>
        </w:r>
      </w:hyperlink>
    </w:p>
    <w:p w:rsidR="00792061" w:rsidRDefault="00792061" w:rsidP="00D92690">
      <w:pPr>
        <w:tabs>
          <w:tab w:val="right" w:pos="8936"/>
        </w:tabs>
        <w:ind w:left="426" w:right="427"/>
        <w:jc w:val="both"/>
        <w:rPr>
          <w:b/>
          <w:sz w:val="22"/>
          <w:szCs w:val="22"/>
        </w:rPr>
      </w:pPr>
      <w:bookmarkStart w:id="0" w:name="_GoBack"/>
      <w:bookmarkEnd w:id="0"/>
    </w:p>
    <w:p w:rsidR="00B85105" w:rsidRDefault="00B85105" w:rsidP="00D92690">
      <w:pPr>
        <w:tabs>
          <w:tab w:val="right" w:pos="8936"/>
        </w:tabs>
        <w:ind w:left="426" w:right="427"/>
        <w:jc w:val="both"/>
        <w:rPr>
          <w:b/>
          <w:sz w:val="22"/>
          <w:szCs w:val="22"/>
        </w:rPr>
      </w:pPr>
    </w:p>
    <w:p w:rsidR="00B85105" w:rsidRDefault="00B85105" w:rsidP="00D92690">
      <w:pPr>
        <w:tabs>
          <w:tab w:val="right" w:pos="8936"/>
        </w:tabs>
        <w:ind w:left="426" w:right="427"/>
        <w:jc w:val="both"/>
        <w:rPr>
          <w:b/>
          <w:sz w:val="22"/>
          <w:szCs w:val="22"/>
        </w:rPr>
      </w:pPr>
    </w:p>
    <w:p w:rsidR="00792061" w:rsidRDefault="00792061" w:rsidP="00D92690">
      <w:pPr>
        <w:tabs>
          <w:tab w:val="right" w:pos="8936"/>
        </w:tabs>
        <w:ind w:left="426" w:right="427"/>
        <w:jc w:val="both"/>
        <w:rPr>
          <w:b/>
          <w:sz w:val="22"/>
          <w:szCs w:val="22"/>
        </w:rPr>
      </w:pPr>
    </w:p>
    <w:tbl>
      <w:tblPr>
        <w:tblStyle w:val="TableGrid"/>
        <w:tblW w:w="0" w:type="auto"/>
        <w:tblLook w:val="01E0"/>
      </w:tblPr>
      <w:tblGrid>
        <w:gridCol w:w="4621"/>
        <w:gridCol w:w="4622"/>
      </w:tblGrid>
      <w:tr w:rsidR="008478D4" w:rsidRPr="005A3C9A" w:rsidTr="0003445E">
        <w:tc>
          <w:tcPr>
            <w:tcW w:w="9243" w:type="dxa"/>
            <w:gridSpan w:val="2"/>
          </w:tcPr>
          <w:p w:rsidR="008478D4" w:rsidRPr="005A3C9A" w:rsidRDefault="008478D4" w:rsidP="0003445E">
            <w:pPr>
              <w:spacing w:before="160" w:after="160"/>
              <w:jc w:val="center"/>
              <w:rPr>
                <w:b/>
              </w:rPr>
            </w:pPr>
            <w:r w:rsidRPr="005A3C9A">
              <w:rPr>
                <w:b/>
              </w:rPr>
              <w:t>Monitoring and Review</w:t>
            </w:r>
          </w:p>
        </w:tc>
      </w:tr>
      <w:tr w:rsidR="008478D4" w:rsidRPr="005A3C9A" w:rsidTr="0003445E">
        <w:tc>
          <w:tcPr>
            <w:tcW w:w="4621" w:type="dxa"/>
          </w:tcPr>
          <w:p w:rsidR="008478D4" w:rsidRPr="005A3C9A" w:rsidRDefault="008478D4" w:rsidP="0003445E">
            <w:pPr>
              <w:spacing w:before="160" w:after="160"/>
            </w:pPr>
            <w:r w:rsidRPr="005A3C9A">
              <w:t>Author</w:t>
            </w:r>
          </w:p>
        </w:tc>
        <w:tc>
          <w:tcPr>
            <w:tcW w:w="4622" w:type="dxa"/>
            <w:vAlign w:val="center"/>
          </w:tcPr>
          <w:p w:rsidR="008478D4" w:rsidRPr="005A3C9A" w:rsidRDefault="008478D4" w:rsidP="0003445E">
            <w:pPr>
              <w:spacing w:before="160" w:after="160"/>
            </w:pPr>
            <w:r>
              <w:t>A Birkinshaw</w:t>
            </w:r>
          </w:p>
        </w:tc>
      </w:tr>
      <w:tr w:rsidR="008478D4" w:rsidRPr="005A3C9A" w:rsidTr="0003445E">
        <w:tc>
          <w:tcPr>
            <w:tcW w:w="4621" w:type="dxa"/>
          </w:tcPr>
          <w:p w:rsidR="008478D4" w:rsidRPr="005A3C9A" w:rsidRDefault="008478D4" w:rsidP="0003445E">
            <w:pPr>
              <w:spacing w:before="160" w:after="160"/>
            </w:pPr>
            <w:r w:rsidRPr="005A3C9A">
              <w:t>Created on</w:t>
            </w:r>
          </w:p>
        </w:tc>
        <w:tc>
          <w:tcPr>
            <w:tcW w:w="4622" w:type="dxa"/>
            <w:vAlign w:val="center"/>
          </w:tcPr>
          <w:p w:rsidR="008478D4" w:rsidRPr="005A3C9A" w:rsidRDefault="008478D4" w:rsidP="0003445E">
            <w:pPr>
              <w:spacing w:before="160" w:after="160"/>
            </w:pPr>
            <w:r>
              <w:t>August 11</w:t>
            </w:r>
            <w:r w:rsidRPr="005A3C9A">
              <w:rPr>
                <w:vertAlign w:val="superscript"/>
              </w:rPr>
              <w:t>th</w:t>
            </w:r>
            <w:r>
              <w:t xml:space="preserve"> 2015</w:t>
            </w:r>
          </w:p>
        </w:tc>
      </w:tr>
      <w:tr w:rsidR="008478D4" w:rsidRPr="005A3C9A" w:rsidTr="0003445E">
        <w:tc>
          <w:tcPr>
            <w:tcW w:w="4621" w:type="dxa"/>
          </w:tcPr>
          <w:p w:rsidR="008478D4" w:rsidRPr="005A3C9A" w:rsidRDefault="008478D4" w:rsidP="0003445E">
            <w:pPr>
              <w:spacing w:before="160" w:after="160"/>
            </w:pPr>
            <w:r w:rsidRPr="005A3C9A">
              <w:t>Last updated on</w:t>
            </w:r>
          </w:p>
        </w:tc>
        <w:tc>
          <w:tcPr>
            <w:tcW w:w="4622" w:type="dxa"/>
            <w:vAlign w:val="center"/>
          </w:tcPr>
          <w:p w:rsidR="008478D4" w:rsidRPr="005A3C9A" w:rsidRDefault="008478D4" w:rsidP="0003445E">
            <w:pPr>
              <w:spacing w:before="160" w:after="160"/>
            </w:pPr>
            <w:r>
              <w:t>January 2012</w:t>
            </w:r>
          </w:p>
        </w:tc>
      </w:tr>
      <w:tr w:rsidR="008478D4" w:rsidRPr="005A3C9A" w:rsidTr="0003445E">
        <w:tc>
          <w:tcPr>
            <w:tcW w:w="4621" w:type="dxa"/>
          </w:tcPr>
          <w:p w:rsidR="008478D4" w:rsidRPr="005A3C9A" w:rsidRDefault="008478D4" w:rsidP="0003445E">
            <w:pPr>
              <w:spacing w:before="160" w:after="160"/>
            </w:pPr>
            <w:r w:rsidRPr="005A3C9A">
              <w:t>Approved by</w:t>
            </w:r>
          </w:p>
        </w:tc>
        <w:tc>
          <w:tcPr>
            <w:tcW w:w="4622" w:type="dxa"/>
            <w:vAlign w:val="center"/>
          </w:tcPr>
          <w:p w:rsidR="008478D4" w:rsidRPr="005A3C9A" w:rsidRDefault="008478D4" w:rsidP="0003445E">
            <w:pPr>
              <w:spacing w:before="160" w:after="160"/>
            </w:pPr>
            <w:r>
              <w:t>Staff</w:t>
            </w:r>
          </w:p>
        </w:tc>
      </w:tr>
      <w:tr w:rsidR="008478D4" w:rsidRPr="005A3C9A" w:rsidTr="0003445E">
        <w:tc>
          <w:tcPr>
            <w:tcW w:w="4621" w:type="dxa"/>
          </w:tcPr>
          <w:p w:rsidR="008478D4" w:rsidRPr="005A3C9A" w:rsidRDefault="008478D4" w:rsidP="0003445E">
            <w:pPr>
              <w:spacing w:before="160" w:after="160"/>
            </w:pPr>
            <w:r w:rsidRPr="005A3C9A">
              <w:t>Approved on</w:t>
            </w:r>
          </w:p>
        </w:tc>
        <w:tc>
          <w:tcPr>
            <w:tcW w:w="4622" w:type="dxa"/>
            <w:vAlign w:val="center"/>
          </w:tcPr>
          <w:p w:rsidR="008478D4" w:rsidRPr="005A3C9A" w:rsidRDefault="008478D4" w:rsidP="0003445E">
            <w:pPr>
              <w:spacing w:before="160" w:after="160"/>
            </w:pPr>
            <w:r>
              <w:t>September 2015</w:t>
            </w:r>
          </w:p>
        </w:tc>
      </w:tr>
      <w:tr w:rsidR="008478D4" w:rsidRPr="005A3C9A" w:rsidTr="0003445E">
        <w:tc>
          <w:tcPr>
            <w:tcW w:w="4621" w:type="dxa"/>
          </w:tcPr>
          <w:p w:rsidR="008478D4" w:rsidRPr="005A3C9A" w:rsidRDefault="008478D4" w:rsidP="0003445E">
            <w:pPr>
              <w:spacing w:before="160" w:after="160"/>
            </w:pPr>
            <w:r w:rsidRPr="005A3C9A">
              <w:t>Adopted by Full Governing Body on</w:t>
            </w:r>
          </w:p>
        </w:tc>
        <w:tc>
          <w:tcPr>
            <w:tcW w:w="4622" w:type="dxa"/>
            <w:vAlign w:val="center"/>
          </w:tcPr>
          <w:p w:rsidR="008478D4" w:rsidRPr="005A3C9A" w:rsidRDefault="008478D4" w:rsidP="0003445E">
            <w:pPr>
              <w:spacing w:before="160" w:after="160"/>
            </w:pPr>
          </w:p>
        </w:tc>
      </w:tr>
      <w:tr w:rsidR="008478D4" w:rsidRPr="005A3C9A" w:rsidTr="0003445E">
        <w:tc>
          <w:tcPr>
            <w:tcW w:w="4621" w:type="dxa"/>
          </w:tcPr>
          <w:p w:rsidR="008478D4" w:rsidRPr="005A3C9A" w:rsidRDefault="008478D4" w:rsidP="0003445E">
            <w:pPr>
              <w:spacing w:before="160" w:after="160"/>
            </w:pPr>
            <w:r w:rsidRPr="005A3C9A">
              <w:t>Scheduled review date</w:t>
            </w:r>
          </w:p>
        </w:tc>
        <w:tc>
          <w:tcPr>
            <w:tcW w:w="4622" w:type="dxa"/>
            <w:vAlign w:val="center"/>
          </w:tcPr>
          <w:p w:rsidR="008478D4" w:rsidRPr="005A3C9A" w:rsidRDefault="008478D4" w:rsidP="0003445E">
            <w:pPr>
              <w:spacing w:before="160" w:after="160"/>
            </w:pPr>
            <w:r>
              <w:t>Autumn Term 2017</w:t>
            </w:r>
          </w:p>
        </w:tc>
      </w:tr>
      <w:tr w:rsidR="008478D4" w:rsidRPr="005A3C9A" w:rsidTr="0003445E">
        <w:tc>
          <w:tcPr>
            <w:tcW w:w="4621" w:type="dxa"/>
          </w:tcPr>
          <w:p w:rsidR="008478D4" w:rsidRPr="005A3C9A" w:rsidRDefault="008478D4" w:rsidP="0003445E">
            <w:pPr>
              <w:spacing w:before="160" w:after="160"/>
            </w:pPr>
            <w:r w:rsidRPr="005A3C9A">
              <w:t>Head teacher’s signature and date</w:t>
            </w:r>
          </w:p>
        </w:tc>
        <w:tc>
          <w:tcPr>
            <w:tcW w:w="4622" w:type="dxa"/>
            <w:vAlign w:val="center"/>
          </w:tcPr>
          <w:p w:rsidR="008478D4" w:rsidRPr="005A3C9A" w:rsidRDefault="008478D4" w:rsidP="0003445E">
            <w:pPr>
              <w:spacing w:before="160" w:after="160"/>
            </w:pPr>
            <w:r w:rsidRPr="005A3C9A">
              <w:t xml:space="preserve">             </w:t>
            </w:r>
          </w:p>
        </w:tc>
      </w:tr>
      <w:tr w:rsidR="008478D4" w:rsidRPr="005A3C9A" w:rsidTr="0003445E">
        <w:tc>
          <w:tcPr>
            <w:tcW w:w="4621" w:type="dxa"/>
          </w:tcPr>
          <w:p w:rsidR="008478D4" w:rsidRPr="005A3C9A" w:rsidRDefault="008478D4" w:rsidP="0003445E">
            <w:pPr>
              <w:spacing w:before="160" w:after="160"/>
            </w:pPr>
            <w:r w:rsidRPr="005A3C9A">
              <w:t>Chair of Governor’s signature and date</w:t>
            </w:r>
          </w:p>
        </w:tc>
        <w:tc>
          <w:tcPr>
            <w:tcW w:w="4622" w:type="dxa"/>
            <w:vAlign w:val="center"/>
          </w:tcPr>
          <w:p w:rsidR="008478D4" w:rsidRPr="005A3C9A" w:rsidRDefault="008478D4" w:rsidP="0003445E">
            <w:pPr>
              <w:spacing w:before="160" w:after="160"/>
              <w:jc w:val="right"/>
            </w:pPr>
          </w:p>
        </w:tc>
      </w:tr>
    </w:tbl>
    <w:p w:rsidR="00D92690" w:rsidRPr="00192383" w:rsidRDefault="00D92690" w:rsidP="008478D4">
      <w:pPr>
        <w:tabs>
          <w:tab w:val="right" w:pos="8936"/>
        </w:tabs>
        <w:ind w:left="426" w:right="427"/>
        <w:jc w:val="both"/>
        <w:rPr>
          <w:b/>
          <w:sz w:val="22"/>
          <w:szCs w:val="22"/>
        </w:rPr>
      </w:pPr>
    </w:p>
    <w:sectPr w:rsidR="00D92690" w:rsidRPr="00192383" w:rsidSect="00546F8F">
      <w:pgSz w:w="11906" w:h="16838"/>
      <w:pgMar w:top="851" w:right="907" w:bottom="851" w:left="907" w:header="709" w:footer="709" w:gutter="0"/>
      <w:pgBorders w:offsetFrom="page">
        <w:top w:val="basicBlackDots" w:sz="6" w:space="24" w:color="000000"/>
        <w:left w:val="basicBlackDots" w:sz="6" w:space="24" w:color="000000"/>
        <w:bottom w:val="basicBlackDots" w:sz="6" w:space="24" w:color="000000"/>
        <w:right w:val="basicBlackDots" w:sz="6"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B3" w:rsidRDefault="001428B3">
      <w:r>
        <w:separator/>
      </w:r>
    </w:p>
  </w:endnote>
  <w:endnote w:type="continuationSeparator" w:id="0">
    <w:p w:rsidR="001428B3" w:rsidRDefault="00142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B3" w:rsidRDefault="001428B3">
      <w:r>
        <w:separator/>
      </w:r>
    </w:p>
  </w:footnote>
  <w:footnote w:type="continuationSeparator" w:id="0">
    <w:p w:rsidR="001428B3" w:rsidRDefault="00142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B20"/>
    <w:multiLevelType w:val="hybridMultilevel"/>
    <w:tmpl w:val="447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252"/>
    <w:multiLevelType w:val="hybridMultilevel"/>
    <w:tmpl w:val="4D0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671BC"/>
    <w:multiLevelType w:val="hybridMultilevel"/>
    <w:tmpl w:val="ED5A2B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A3341D5"/>
    <w:multiLevelType w:val="hybridMultilevel"/>
    <w:tmpl w:val="A21C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A3DC5"/>
    <w:multiLevelType w:val="hybridMultilevel"/>
    <w:tmpl w:val="D7182BBA"/>
    <w:lvl w:ilvl="0" w:tplc="EEF600CA">
      <w:start w:val="1"/>
      <w:numFmt w:val="bullet"/>
      <w:lvlText w:val=""/>
      <w:lvlJc w:val="left"/>
      <w:pPr>
        <w:ind w:left="820" w:hanging="360"/>
      </w:pPr>
      <w:rPr>
        <w:rFonts w:ascii="Symbol" w:eastAsia="Symbol" w:hAnsi="Symbol" w:hint="default"/>
        <w:w w:val="100"/>
        <w:sz w:val="24"/>
        <w:szCs w:val="24"/>
      </w:rPr>
    </w:lvl>
    <w:lvl w:ilvl="1" w:tplc="A3F46D0E">
      <w:start w:val="1"/>
      <w:numFmt w:val="bullet"/>
      <w:lvlText w:val="•"/>
      <w:lvlJc w:val="left"/>
      <w:pPr>
        <w:ind w:left="1660" w:hanging="360"/>
      </w:pPr>
      <w:rPr>
        <w:rFonts w:hint="default"/>
      </w:rPr>
    </w:lvl>
    <w:lvl w:ilvl="2" w:tplc="0AF244BE">
      <w:start w:val="1"/>
      <w:numFmt w:val="bullet"/>
      <w:lvlText w:val="•"/>
      <w:lvlJc w:val="left"/>
      <w:pPr>
        <w:ind w:left="2501" w:hanging="360"/>
      </w:pPr>
      <w:rPr>
        <w:rFonts w:hint="default"/>
      </w:rPr>
    </w:lvl>
    <w:lvl w:ilvl="3" w:tplc="88FA89BC">
      <w:start w:val="1"/>
      <w:numFmt w:val="bullet"/>
      <w:lvlText w:val="•"/>
      <w:lvlJc w:val="left"/>
      <w:pPr>
        <w:ind w:left="3341" w:hanging="360"/>
      </w:pPr>
      <w:rPr>
        <w:rFonts w:hint="default"/>
      </w:rPr>
    </w:lvl>
    <w:lvl w:ilvl="4" w:tplc="77020030">
      <w:start w:val="1"/>
      <w:numFmt w:val="bullet"/>
      <w:lvlText w:val="•"/>
      <w:lvlJc w:val="left"/>
      <w:pPr>
        <w:ind w:left="4182" w:hanging="360"/>
      </w:pPr>
      <w:rPr>
        <w:rFonts w:hint="default"/>
      </w:rPr>
    </w:lvl>
    <w:lvl w:ilvl="5" w:tplc="8C3094CA">
      <w:start w:val="1"/>
      <w:numFmt w:val="bullet"/>
      <w:lvlText w:val="•"/>
      <w:lvlJc w:val="left"/>
      <w:pPr>
        <w:ind w:left="5023" w:hanging="360"/>
      </w:pPr>
      <w:rPr>
        <w:rFonts w:hint="default"/>
      </w:rPr>
    </w:lvl>
    <w:lvl w:ilvl="6" w:tplc="9704F504">
      <w:start w:val="1"/>
      <w:numFmt w:val="bullet"/>
      <w:lvlText w:val="•"/>
      <w:lvlJc w:val="left"/>
      <w:pPr>
        <w:ind w:left="5863" w:hanging="360"/>
      </w:pPr>
      <w:rPr>
        <w:rFonts w:hint="default"/>
      </w:rPr>
    </w:lvl>
    <w:lvl w:ilvl="7" w:tplc="61427F12">
      <w:start w:val="1"/>
      <w:numFmt w:val="bullet"/>
      <w:lvlText w:val="•"/>
      <w:lvlJc w:val="left"/>
      <w:pPr>
        <w:ind w:left="6704" w:hanging="360"/>
      </w:pPr>
      <w:rPr>
        <w:rFonts w:hint="default"/>
      </w:rPr>
    </w:lvl>
    <w:lvl w:ilvl="8" w:tplc="3800B410">
      <w:start w:val="1"/>
      <w:numFmt w:val="bullet"/>
      <w:lvlText w:val="•"/>
      <w:lvlJc w:val="left"/>
      <w:pPr>
        <w:ind w:left="7545" w:hanging="360"/>
      </w:pPr>
      <w:rPr>
        <w:rFonts w:hint="default"/>
      </w:rPr>
    </w:lvl>
  </w:abstractNum>
  <w:abstractNum w:abstractNumId="5">
    <w:nsid w:val="31CC0D6C"/>
    <w:multiLevelType w:val="hybridMultilevel"/>
    <w:tmpl w:val="0F2C870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36E76B47"/>
    <w:multiLevelType w:val="hybridMultilevel"/>
    <w:tmpl w:val="ACC22DA6"/>
    <w:lvl w:ilvl="0" w:tplc="85F699BC">
      <w:start w:val="1"/>
      <w:numFmt w:val="bullet"/>
      <w:lvlText w:val=""/>
      <w:lvlJc w:val="left"/>
      <w:pPr>
        <w:ind w:left="820" w:hanging="360"/>
      </w:pPr>
      <w:rPr>
        <w:rFonts w:ascii="Wingdings" w:eastAsia="Wingdings" w:hAnsi="Wingdings" w:hint="default"/>
        <w:w w:val="100"/>
        <w:sz w:val="24"/>
        <w:szCs w:val="24"/>
      </w:rPr>
    </w:lvl>
    <w:lvl w:ilvl="1" w:tplc="71740786">
      <w:start w:val="1"/>
      <w:numFmt w:val="bullet"/>
      <w:lvlText w:val="•"/>
      <w:lvlJc w:val="left"/>
      <w:pPr>
        <w:ind w:left="1660" w:hanging="360"/>
      </w:pPr>
      <w:rPr>
        <w:rFonts w:hint="default"/>
      </w:rPr>
    </w:lvl>
    <w:lvl w:ilvl="2" w:tplc="D9C62A40">
      <w:start w:val="1"/>
      <w:numFmt w:val="bullet"/>
      <w:lvlText w:val="•"/>
      <w:lvlJc w:val="left"/>
      <w:pPr>
        <w:ind w:left="2501" w:hanging="360"/>
      </w:pPr>
      <w:rPr>
        <w:rFonts w:hint="default"/>
      </w:rPr>
    </w:lvl>
    <w:lvl w:ilvl="3" w:tplc="42288DDC">
      <w:start w:val="1"/>
      <w:numFmt w:val="bullet"/>
      <w:lvlText w:val="•"/>
      <w:lvlJc w:val="left"/>
      <w:pPr>
        <w:ind w:left="3341" w:hanging="360"/>
      </w:pPr>
      <w:rPr>
        <w:rFonts w:hint="default"/>
      </w:rPr>
    </w:lvl>
    <w:lvl w:ilvl="4" w:tplc="92FC6A98">
      <w:start w:val="1"/>
      <w:numFmt w:val="bullet"/>
      <w:lvlText w:val="•"/>
      <w:lvlJc w:val="left"/>
      <w:pPr>
        <w:ind w:left="4182" w:hanging="360"/>
      </w:pPr>
      <w:rPr>
        <w:rFonts w:hint="default"/>
      </w:rPr>
    </w:lvl>
    <w:lvl w:ilvl="5" w:tplc="D558093A">
      <w:start w:val="1"/>
      <w:numFmt w:val="bullet"/>
      <w:lvlText w:val="•"/>
      <w:lvlJc w:val="left"/>
      <w:pPr>
        <w:ind w:left="5023" w:hanging="360"/>
      </w:pPr>
      <w:rPr>
        <w:rFonts w:hint="default"/>
      </w:rPr>
    </w:lvl>
    <w:lvl w:ilvl="6" w:tplc="744CEE92">
      <w:start w:val="1"/>
      <w:numFmt w:val="bullet"/>
      <w:lvlText w:val="•"/>
      <w:lvlJc w:val="left"/>
      <w:pPr>
        <w:ind w:left="5863" w:hanging="360"/>
      </w:pPr>
      <w:rPr>
        <w:rFonts w:hint="default"/>
      </w:rPr>
    </w:lvl>
    <w:lvl w:ilvl="7" w:tplc="09CC3816">
      <w:start w:val="1"/>
      <w:numFmt w:val="bullet"/>
      <w:lvlText w:val="•"/>
      <w:lvlJc w:val="left"/>
      <w:pPr>
        <w:ind w:left="6704" w:hanging="360"/>
      </w:pPr>
      <w:rPr>
        <w:rFonts w:hint="default"/>
      </w:rPr>
    </w:lvl>
    <w:lvl w:ilvl="8" w:tplc="2078F962">
      <w:start w:val="1"/>
      <w:numFmt w:val="bullet"/>
      <w:lvlText w:val="•"/>
      <w:lvlJc w:val="left"/>
      <w:pPr>
        <w:ind w:left="7545" w:hanging="360"/>
      </w:pPr>
      <w:rPr>
        <w:rFonts w:hint="default"/>
      </w:rPr>
    </w:lvl>
  </w:abstractNum>
  <w:abstractNum w:abstractNumId="7">
    <w:nsid w:val="48D60746"/>
    <w:multiLevelType w:val="hybridMultilevel"/>
    <w:tmpl w:val="6C6020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114A3"/>
    <w:multiLevelType w:val="hybridMultilevel"/>
    <w:tmpl w:val="80A24B66"/>
    <w:lvl w:ilvl="0" w:tplc="F4809BFE">
      <w:start w:val="1"/>
      <w:numFmt w:val="decimal"/>
      <w:lvlText w:val="%1."/>
      <w:lvlJc w:val="left"/>
      <w:pPr>
        <w:ind w:left="1430" w:hanging="720"/>
      </w:pPr>
      <w:rPr>
        <w:rFonts w:hint="default"/>
        <w:b/>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6FC5AF1"/>
    <w:multiLevelType w:val="hybridMultilevel"/>
    <w:tmpl w:val="1DC21270"/>
    <w:lvl w:ilvl="0" w:tplc="98EAF502">
      <w:start w:val="1"/>
      <w:numFmt w:val="decimal"/>
      <w:lvlText w:val="%1."/>
      <w:lvlJc w:val="left"/>
      <w:pPr>
        <w:ind w:left="100" w:hanging="269"/>
        <w:jc w:val="left"/>
      </w:pPr>
      <w:rPr>
        <w:rFonts w:ascii="Arial" w:eastAsia="Arial" w:hAnsi="Arial" w:hint="default"/>
        <w:w w:val="99"/>
        <w:sz w:val="24"/>
        <w:szCs w:val="24"/>
      </w:rPr>
    </w:lvl>
    <w:lvl w:ilvl="1" w:tplc="00FAB0EC">
      <w:start w:val="1"/>
      <w:numFmt w:val="bullet"/>
      <w:lvlText w:val=""/>
      <w:lvlJc w:val="left"/>
      <w:pPr>
        <w:ind w:left="820" w:hanging="360"/>
      </w:pPr>
      <w:rPr>
        <w:rFonts w:ascii="Symbol" w:eastAsia="Symbol" w:hAnsi="Symbol" w:hint="default"/>
        <w:w w:val="100"/>
        <w:sz w:val="24"/>
        <w:szCs w:val="24"/>
      </w:rPr>
    </w:lvl>
    <w:lvl w:ilvl="2" w:tplc="04A0F166">
      <w:start w:val="1"/>
      <w:numFmt w:val="bullet"/>
      <w:lvlText w:val="•"/>
      <w:lvlJc w:val="left"/>
      <w:pPr>
        <w:ind w:left="1754" w:hanging="360"/>
      </w:pPr>
      <w:rPr>
        <w:rFonts w:hint="default"/>
      </w:rPr>
    </w:lvl>
    <w:lvl w:ilvl="3" w:tplc="8048DFAC">
      <w:start w:val="1"/>
      <w:numFmt w:val="bullet"/>
      <w:lvlText w:val="•"/>
      <w:lvlJc w:val="left"/>
      <w:pPr>
        <w:ind w:left="2688" w:hanging="360"/>
      </w:pPr>
      <w:rPr>
        <w:rFonts w:hint="default"/>
      </w:rPr>
    </w:lvl>
    <w:lvl w:ilvl="4" w:tplc="54E2ED98">
      <w:start w:val="1"/>
      <w:numFmt w:val="bullet"/>
      <w:lvlText w:val="•"/>
      <w:lvlJc w:val="left"/>
      <w:pPr>
        <w:ind w:left="3622" w:hanging="360"/>
      </w:pPr>
      <w:rPr>
        <w:rFonts w:hint="default"/>
      </w:rPr>
    </w:lvl>
    <w:lvl w:ilvl="5" w:tplc="A8203FBE">
      <w:start w:val="1"/>
      <w:numFmt w:val="bullet"/>
      <w:lvlText w:val="•"/>
      <w:lvlJc w:val="left"/>
      <w:pPr>
        <w:ind w:left="4556" w:hanging="360"/>
      </w:pPr>
      <w:rPr>
        <w:rFonts w:hint="default"/>
      </w:rPr>
    </w:lvl>
    <w:lvl w:ilvl="6" w:tplc="A70ADC4C">
      <w:start w:val="1"/>
      <w:numFmt w:val="bullet"/>
      <w:lvlText w:val="•"/>
      <w:lvlJc w:val="left"/>
      <w:pPr>
        <w:ind w:left="5490" w:hanging="360"/>
      </w:pPr>
      <w:rPr>
        <w:rFonts w:hint="default"/>
      </w:rPr>
    </w:lvl>
    <w:lvl w:ilvl="7" w:tplc="D00613C8">
      <w:start w:val="1"/>
      <w:numFmt w:val="bullet"/>
      <w:lvlText w:val="•"/>
      <w:lvlJc w:val="left"/>
      <w:pPr>
        <w:ind w:left="6424" w:hanging="360"/>
      </w:pPr>
      <w:rPr>
        <w:rFonts w:hint="default"/>
      </w:rPr>
    </w:lvl>
    <w:lvl w:ilvl="8" w:tplc="61DED790">
      <w:start w:val="1"/>
      <w:numFmt w:val="bullet"/>
      <w:lvlText w:val="•"/>
      <w:lvlJc w:val="left"/>
      <w:pPr>
        <w:ind w:left="7358" w:hanging="360"/>
      </w:pPr>
      <w:rPr>
        <w:rFonts w:hint="default"/>
      </w:rPr>
    </w:lvl>
  </w:abstractNum>
  <w:abstractNum w:abstractNumId="10">
    <w:nsid w:val="67533B1F"/>
    <w:multiLevelType w:val="hybridMultilevel"/>
    <w:tmpl w:val="A92A5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3002CA"/>
    <w:multiLevelType w:val="hybridMultilevel"/>
    <w:tmpl w:val="41908FA0"/>
    <w:lvl w:ilvl="0" w:tplc="93AEDE58">
      <w:start w:val="1"/>
      <w:numFmt w:val="bullet"/>
      <w:lvlText w:val=""/>
      <w:lvlJc w:val="left"/>
      <w:pPr>
        <w:ind w:left="2260" w:hanging="360"/>
      </w:pPr>
      <w:rPr>
        <w:rFonts w:ascii="Wingdings" w:eastAsia="Wingdings" w:hAnsi="Wingdings" w:hint="default"/>
        <w:w w:val="100"/>
        <w:sz w:val="24"/>
        <w:szCs w:val="24"/>
      </w:rPr>
    </w:lvl>
    <w:lvl w:ilvl="1" w:tplc="7D488FBE">
      <w:start w:val="1"/>
      <w:numFmt w:val="bullet"/>
      <w:lvlText w:val="•"/>
      <w:lvlJc w:val="left"/>
      <w:pPr>
        <w:ind w:left="2936" w:hanging="360"/>
      </w:pPr>
      <w:rPr>
        <w:rFonts w:hint="default"/>
      </w:rPr>
    </w:lvl>
    <w:lvl w:ilvl="2" w:tplc="ECE22A96">
      <w:start w:val="1"/>
      <w:numFmt w:val="bullet"/>
      <w:lvlText w:val="•"/>
      <w:lvlJc w:val="left"/>
      <w:pPr>
        <w:ind w:left="3613" w:hanging="360"/>
      </w:pPr>
      <w:rPr>
        <w:rFonts w:hint="default"/>
      </w:rPr>
    </w:lvl>
    <w:lvl w:ilvl="3" w:tplc="24E01094">
      <w:start w:val="1"/>
      <w:numFmt w:val="bullet"/>
      <w:lvlText w:val="•"/>
      <w:lvlJc w:val="left"/>
      <w:pPr>
        <w:ind w:left="4289" w:hanging="360"/>
      </w:pPr>
      <w:rPr>
        <w:rFonts w:hint="default"/>
      </w:rPr>
    </w:lvl>
    <w:lvl w:ilvl="4" w:tplc="66AEB78E">
      <w:start w:val="1"/>
      <w:numFmt w:val="bullet"/>
      <w:lvlText w:val="•"/>
      <w:lvlJc w:val="left"/>
      <w:pPr>
        <w:ind w:left="4966" w:hanging="360"/>
      </w:pPr>
      <w:rPr>
        <w:rFonts w:hint="default"/>
      </w:rPr>
    </w:lvl>
    <w:lvl w:ilvl="5" w:tplc="4B1A7536">
      <w:start w:val="1"/>
      <w:numFmt w:val="bullet"/>
      <w:lvlText w:val="•"/>
      <w:lvlJc w:val="left"/>
      <w:pPr>
        <w:ind w:left="5643" w:hanging="360"/>
      </w:pPr>
      <w:rPr>
        <w:rFonts w:hint="default"/>
      </w:rPr>
    </w:lvl>
    <w:lvl w:ilvl="6" w:tplc="075EF546">
      <w:start w:val="1"/>
      <w:numFmt w:val="bullet"/>
      <w:lvlText w:val="•"/>
      <w:lvlJc w:val="left"/>
      <w:pPr>
        <w:ind w:left="6319" w:hanging="360"/>
      </w:pPr>
      <w:rPr>
        <w:rFonts w:hint="default"/>
      </w:rPr>
    </w:lvl>
    <w:lvl w:ilvl="7" w:tplc="3A6CD560">
      <w:start w:val="1"/>
      <w:numFmt w:val="bullet"/>
      <w:lvlText w:val="•"/>
      <w:lvlJc w:val="left"/>
      <w:pPr>
        <w:ind w:left="6996" w:hanging="360"/>
      </w:pPr>
      <w:rPr>
        <w:rFonts w:hint="default"/>
      </w:rPr>
    </w:lvl>
    <w:lvl w:ilvl="8" w:tplc="516C25F6">
      <w:start w:val="1"/>
      <w:numFmt w:val="bullet"/>
      <w:lvlText w:val="•"/>
      <w:lvlJc w:val="left"/>
      <w:pPr>
        <w:ind w:left="7673" w:hanging="360"/>
      </w:pPr>
      <w:rPr>
        <w:rFonts w:hint="default"/>
      </w:rPr>
    </w:lvl>
  </w:abstractNum>
  <w:abstractNum w:abstractNumId="12">
    <w:nsid w:val="7D196C44"/>
    <w:multiLevelType w:val="hybridMultilevel"/>
    <w:tmpl w:val="5E30EC7E"/>
    <w:lvl w:ilvl="0" w:tplc="F4809BFE">
      <w:start w:val="1"/>
      <w:numFmt w:val="decimal"/>
      <w:lvlText w:val="%1."/>
      <w:lvlJc w:val="left"/>
      <w:pPr>
        <w:ind w:left="1430" w:hanging="720"/>
      </w:pPr>
      <w:rPr>
        <w:rFonts w:hint="default"/>
        <w:b/>
      </w:rPr>
    </w:lvl>
    <w:lvl w:ilvl="1" w:tplc="08090019" w:tentative="1">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0A7CC9"/>
    <w:multiLevelType w:val="hybridMultilevel"/>
    <w:tmpl w:val="F2147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3"/>
  </w:num>
  <w:num w:numId="4">
    <w:abstractNumId w:val="5"/>
  </w:num>
  <w:num w:numId="5">
    <w:abstractNumId w:val="0"/>
  </w:num>
  <w:num w:numId="6">
    <w:abstractNumId w:val="7"/>
  </w:num>
  <w:num w:numId="7">
    <w:abstractNumId w:val="8"/>
  </w:num>
  <w:num w:numId="8">
    <w:abstractNumId w:val="1"/>
  </w:num>
  <w:num w:numId="9">
    <w:abstractNumId w:val="12"/>
  </w:num>
  <w:num w:numId="10">
    <w:abstractNumId w:val="2"/>
  </w:num>
  <w:num w:numId="11">
    <w:abstractNumId w:val="11"/>
  </w:num>
  <w:num w:numId="12">
    <w:abstractNumId w:val="9"/>
  </w:num>
  <w:num w:numId="13">
    <w:abstractNumId w:val="4"/>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D1B24"/>
    <w:rsid w:val="000151EE"/>
    <w:rsid w:val="00032671"/>
    <w:rsid w:val="000679BF"/>
    <w:rsid w:val="00076B69"/>
    <w:rsid w:val="000856A4"/>
    <w:rsid w:val="000A0639"/>
    <w:rsid w:val="000B3269"/>
    <w:rsid w:val="000D25AC"/>
    <w:rsid w:val="00121B3C"/>
    <w:rsid w:val="00133441"/>
    <w:rsid w:val="001428B3"/>
    <w:rsid w:val="00192383"/>
    <w:rsid w:val="001A54B9"/>
    <w:rsid w:val="001B4C83"/>
    <w:rsid w:val="001D4C71"/>
    <w:rsid w:val="001D5CDA"/>
    <w:rsid w:val="001F14A9"/>
    <w:rsid w:val="001F3B69"/>
    <w:rsid w:val="00222D74"/>
    <w:rsid w:val="00232460"/>
    <w:rsid w:val="002360F3"/>
    <w:rsid w:val="002510EC"/>
    <w:rsid w:val="002675BF"/>
    <w:rsid w:val="00277B50"/>
    <w:rsid w:val="002C0D25"/>
    <w:rsid w:val="002F3EB3"/>
    <w:rsid w:val="002F5B31"/>
    <w:rsid w:val="003059A7"/>
    <w:rsid w:val="0037784E"/>
    <w:rsid w:val="00394990"/>
    <w:rsid w:val="003C073D"/>
    <w:rsid w:val="003C3B96"/>
    <w:rsid w:val="003C6224"/>
    <w:rsid w:val="003D0B92"/>
    <w:rsid w:val="0041136D"/>
    <w:rsid w:val="0042011F"/>
    <w:rsid w:val="00435D98"/>
    <w:rsid w:val="00443A5E"/>
    <w:rsid w:val="00465D8B"/>
    <w:rsid w:val="00475CA1"/>
    <w:rsid w:val="004B3ED6"/>
    <w:rsid w:val="004B42F5"/>
    <w:rsid w:val="004C6A36"/>
    <w:rsid w:val="004D2AC8"/>
    <w:rsid w:val="004D5327"/>
    <w:rsid w:val="004E6E4D"/>
    <w:rsid w:val="004E7506"/>
    <w:rsid w:val="004F1894"/>
    <w:rsid w:val="0050314A"/>
    <w:rsid w:val="00512174"/>
    <w:rsid w:val="00515B3D"/>
    <w:rsid w:val="00526B62"/>
    <w:rsid w:val="005274CA"/>
    <w:rsid w:val="00546F8F"/>
    <w:rsid w:val="00570783"/>
    <w:rsid w:val="00587F39"/>
    <w:rsid w:val="005E1E71"/>
    <w:rsid w:val="006311F2"/>
    <w:rsid w:val="006471DA"/>
    <w:rsid w:val="00672D05"/>
    <w:rsid w:val="006835C6"/>
    <w:rsid w:val="00697453"/>
    <w:rsid w:val="006C2AAD"/>
    <w:rsid w:val="007363EC"/>
    <w:rsid w:val="0074509B"/>
    <w:rsid w:val="00792061"/>
    <w:rsid w:val="007A7307"/>
    <w:rsid w:val="007C0332"/>
    <w:rsid w:val="00830101"/>
    <w:rsid w:val="008478D4"/>
    <w:rsid w:val="008529A9"/>
    <w:rsid w:val="00865A7D"/>
    <w:rsid w:val="008D3DC7"/>
    <w:rsid w:val="008D5784"/>
    <w:rsid w:val="008F6CCF"/>
    <w:rsid w:val="00901AED"/>
    <w:rsid w:val="00947C92"/>
    <w:rsid w:val="00951735"/>
    <w:rsid w:val="009561C4"/>
    <w:rsid w:val="00960BF9"/>
    <w:rsid w:val="00963F8A"/>
    <w:rsid w:val="00971A3D"/>
    <w:rsid w:val="00992DA6"/>
    <w:rsid w:val="009C2AA1"/>
    <w:rsid w:val="009E7E80"/>
    <w:rsid w:val="00A1700B"/>
    <w:rsid w:val="00A763D0"/>
    <w:rsid w:val="00A93056"/>
    <w:rsid w:val="00AA1517"/>
    <w:rsid w:val="00AC46D5"/>
    <w:rsid w:val="00B10AFC"/>
    <w:rsid w:val="00B16241"/>
    <w:rsid w:val="00B206B7"/>
    <w:rsid w:val="00B25604"/>
    <w:rsid w:val="00B3624D"/>
    <w:rsid w:val="00B421E1"/>
    <w:rsid w:val="00B85105"/>
    <w:rsid w:val="00BB300C"/>
    <w:rsid w:val="00BC497C"/>
    <w:rsid w:val="00BD0EAF"/>
    <w:rsid w:val="00C166EF"/>
    <w:rsid w:val="00C25308"/>
    <w:rsid w:val="00C328D2"/>
    <w:rsid w:val="00C43BFD"/>
    <w:rsid w:val="00C64CE4"/>
    <w:rsid w:val="00CA4D3D"/>
    <w:rsid w:val="00CA5E23"/>
    <w:rsid w:val="00CC3C94"/>
    <w:rsid w:val="00D22BCD"/>
    <w:rsid w:val="00D368CF"/>
    <w:rsid w:val="00D42ACA"/>
    <w:rsid w:val="00D60110"/>
    <w:rsid w:val="00D81CE7"/>
    <w:rsid w:val="00D84457"/>
    <w:rsid w:val="00D92690"/>
    <w:rsid w:val="00DD1B24"/>
    <w:rsid w:val="00E1639A"/>
    <w:rsid w:val="00E2513F"/>
    <w:rsid w:val="00E33A2B"/>
    <w:rsid w:val="00EA1382"/>
    <w:rsid w:val="00EC3335"/>
    <w:rsid w:val="00ED0E86"/>
    <w:rsid w:val="00ED33FD"/>
    <w:rsid w:val="00ED6D04"/>
    <w:rsid w:val="00EE0DC1"/>
    <w:rsid w:val="00EE3810"/>
    <w:rsid w:val="00EE7A09"/>
    <w:rsid w:val="00F0618F"/>
    <w:rsid w:val="00F06399"/>
    <w:rsid w:val="00F40DB7"/>
    <w:rsid w:val="00F75A78"/>
    <w:rsid w:val="00FA6A9E"/>
    <w:rsid w:val="00FD18F9"/>
    <w:rsid w:val="00FE414E"/>
    <w:rsid w:val="00FF26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CD"/>
    <w:rPr>
      <w:rFonts w:ascii="Arial" w:hAnsi="Arial" w:cs="Arial"/>
      <w:sz w:val="24"/>
      <w:szCs w:val="24"/>
      <w:lang w:eastAsia="en-US"/>
    </w:rPr>
  </w:style>
  <w:style w:type="paragraph" w:styleId="Heading1">
    <w:name w:val="heading 1"/>
    <w:basedOn w:val="Normal"/>
    <w:next w:val="Normal"/>
    <w:qFormat/>
    <w:rsid w:val="00D22BCD"/>
    <w:pPr>
      <w:keepNext/>
      <w:outlineLvl w:val="0"/>
    </w:pPr>
    <w:rPr>
      <w:rFonts w:ascii="Trebuchet MS" w:hAnsi="Trebuchet MS"/>
      <w:b/>
      <w:bCs/>
      <w:sz w:val="28"/>
    </w:rPr>
  </w:style>
  <w:style w:type="paragraph" w:styleId="Heading2">
    <w:name w:val="heading 2"/>
    <w:basedOn w:val="Normal"/>
    <w:next w:val="Normal"/>
    <w:qFormat/>
    <w:rsid w:val="00D22BCD"/>
    <w:pPr>
      <w:keepNext/>
      <w:outlineLvl w:val="1"/>
    </w:pPr>
    <w:rPr>
      <w:b/>
      <w:bCs/>
    </w:rPr>
  </w:style>
  <w:style w:type="paragraph" w:styleId="Heading3">
    <w:name w:val="heading 3"/>
    <w:basedOn w:val="Normal"/>
    <w:next w:val="Normal"/>
    <w:link w:val="Heading3Char"/>
    <w:semiHidden/>
    <w:unhideWhenUsed/>
    <w:qFormat/>
    <w:rsid w:val="00B851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2BCD"/>
    <w:pPr>
      <w:ind w:left="720"/>
    </w:pPr>
    <w:rPr>
      <w:i/>
      <w:iCs/>
    </w:rPr>
  </w:style>
  <w:style w:type="paragraph" w:styleId="Header">
    <w:name w:val="header"/>
    <w:basedOn w:val="Normal"/>
    <w:rsid w:val="002510EC"/>
    <w:pPr>
      <w:tabs>
        <w:tab w:val="center" w:pos="4320"/>
        <w:tab w:val="right" w:pos="8640"/>
      </w:tabs>
    </w:pPr>
  </w:style>
  <w:style w:type="paragraph" w:styleId="Footer">
    <w:name w:val="footer"/>
    <w:basedOn w:val="Normal"/>
    <w:rsid w:val="002510EC"/>
    <w:pPr>
      <w:tabs>
        <w:tab w:val="center" w:pos="4320"/>
        <w:tab w:val="right" w:pos="8640"/>
      </w:tabs>
    </w:pPr>
  </w:style>
  <w:style w:type="paragraph" w:styleId="BalloonText">
    <w:name w:val="Balloon Text"/>
    <w:basedOn w:val="Normal"/>
    <w:semiHidden/>
    <w:rsid w:val="005E1E71"/>
    <w:rPr>
      <w:rFonts w:ascii="Tahoma" w:hAnsi="Tahoma" w:cs="Tahoma"/>
      <w:sz w:val="16"/>
      <w:szCs w:val="16"/>
    </w:rPr>
  </w:style>
  <w:style w:type="paragraph" w:styleId="BodyText">
    <w:name w:val="Body Text"/>
    <w:basedOn w:val="Normal"/>
    <w:rsid w:val="00192383"/>
    <w:pPr>
      <w:spacing w:after="120"/>
    </w:pPr>
  </w:style>
  <w:style w:type="paragraph" w:styleId="Subtitle">
    <w:name w:val="Subtitle"/>
    <w:basedOn w:val="Normal"/>
    <w:qFormat/>
    <w:rsid w:val="00192383"/>
    <w:rPr>
      <w:rFonts w:ascii="Comic Sans MS" w:hAnsi="Comic Sans MS" w:cs="Times New Roman"/>
      <w:b/>
      <w:bCs/>
      <w:u w:val="single"/>
    </w:rPr>
  </w:style>
  <w:style w:type="paragraph" w:customStyle="1" w:styleId="Default">
    <w:name w:val="Default"/>
    <w:rsid w:val="00DD1B24"/>
    <w:pPr>
      <w:autoSpaceDE w:val="0"/>
      <w:autoSpaceDN w:val="0"/>
      <w:adjustRightInd w:val="0"/>
    </w:pPr>
    <w:rPr>
      <w:rFonts w:ascii="Arial" w:hAnsi="Arial" w:cs="Arial"/>
      <w:color w:val="000000"/>
      <w:sz w:val="24"/>
      <w:szCs w:val="24"/>
    </w:rPr>
  </w:style>
  <w:style w:type="table" w:styleId="TableGrid">
    <w:name w:val="Table Grid"/>
    <w:basedOn w:val="TableNormal"/>
    <w:rsid w:val="008478D4"/>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B851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1"/>
    <w:qFormat/>
    <w:rsid w:val="00B85105"/>
    <w:pPr>
      <w:widowControl w:val="0"/>
    </w:pPr>
    <w:rPr>
      <w:rFonts w:asciiTheme="minorHAnsi" w:eastAsiaTheme="minorHAnsi" w:hAnsiTheme="minorHAnsi" w:cstheme="minorBidi"/>
      <w:sz w:val="22"/>
      <w:szCs w:val="22"/>
      <w:lang w:val="en-US"/>
    </w:rPr>
  </w:style>
  <w:style w:type="character" w:styleId="Hyperlink">
    <w:name w:val="Hyperlink"/>
    <w:basedOn w:val="DefaultParagraphFont"/>
    <w:rsid w:val="00CC3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rFonts w:ascii="Trebuchet MS" w:hAnsi="Trebuchet MS"/>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B851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Header">
    <w:name w:val="header"/>
    <w:basedOn w:val="Normal"/>
    <w:rsid w:val="002510EC"/>
    <w:pPr>
      <w:tabs>
        <w:tab w:val="center" w:pos="4320"/>
        <w:tab w:val="right" w:pos="8640"/>
      </w:tabs>
    </w:pPr>
  </w:style>
  <w:style w:type="paragraph" w:styleId="Footer">
    <w:name w:val="footer"/>
    <w:basedOn w:val="Normal"/>
    <w:rsid w:val="002510EC"/>
    <w:pPr>
      <w:tabs>
        <w:tab w:val="center" w:pos="4320"/>
        <w:tab w:val="right" w:pos="8640"/>
      </w:tabs>
    </w:pPr>
  </w:style>
  <w:style w:type="paragraph" w:styleId="BalloonText">
    <w:name w:val="Balloon Text"/>
    <w:basedOn w:val="Normal"/>
    <w:semiHidden/>
    <w:rsid w:val="005E1E71"/>
    <w:rPr>
      <w:rFonts w:ascii="Tahoma" w:hAnsi="Tahoma" w:cs="Tahoma"/>
      <w:sz w:val="16"/>
      <w:szCs w:val="16"/>
    </w:rPr>
  </w:style>
  <w:style w:type="paragraph" w:styleId="BodyText">
    <w:name w:val="Body Text"/>
    <w:basedOn w:val="Normal"/>
    <w:rsid w:val="00192383"/>
    <w:pPr>
      <w:spacing w:after="120"/>
    </w:pPr>
  </w:style>
  <w:style w:type="paragraph" w:styleId="Subtitle">
    <w:name w:val="Subtitle"/>
    <w:basedOn w:val="Normal"/>
    <w:qFormat/>
    <w:rsid w:val="00192383"/>
    <w:rPr>
      <w:rFonts w:ascii="Comic Sans MS" w:hAnsi="Comic Sans MS" w:cs="Times New Roman"/>
      <w:b/>
      <w:bCs/>
      <w:u w:val="single"/>
    </w:rPr>
  </w:style>
  <w:style w:type="paragraph" w:customStyle="1" w:styleId="Default">
    <w:name w:val="Default"/>
    <w:rsid w:val="00DD1B24"/>
    <w:pPr>
      <w:autoSpaceDE w:val="0"/>
      <w:autoSpaceDN w:val="0"/>
      <w:adjustRightInd w:val="0"/>
    </w:pPr>
    <w:rPr>
      <w:rFonts w:ascii="Arial" w:hAnsi="Arial" w:cs="Arial"/>
      <w:color w:val="000000"/>
      <w:sz w:val="24"/>
      <w:szCs w:val="24"/>
    </w:rPr>
  </w:style>
  <w:style w:type="table" w:styleId="TableGrid">
    <w:name w:val="Table Grid"/>
    <w:basedOn w:val="TableNormal"/>
    <w:rsid w:val="008478D4"/>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B851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1"/>
    <w:qFormat/>
    <w:rsid w:val="00B85105"/>
    <w:pPr>
      <w:widowControl w:val="0"/>
    </w:pPr>
    <w:rPr>
      <w:rFonts w:asciiTheme="minorHAnsi" w:eastAsiaTheme="minorHAnsi" w:hAnsiTheme="minorHAnsi" w:cstheme="minorBidi"/>
      <w:sz w:val="22"/>
      <w:szCs w:val="22"/>
      <w:lang w:val="en-US"/>
    </w:rPr>
  </w:style>
  <w:style w:type="character" w:styleId="Hyperlink">
    <w:name w:val="Hyperlink"/>
    <w:basedOn w:val="DefaultParagraphFont"/>
    <w:rsid w:val="00CC3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es.gov.uk/statist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ms.org.uk/download/7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gov.uk/onlinenotification/?page=7.html" TargetMode="External"/><Relationship Id="rId5" Type="http://schemas.openxmlformats.org/officeDocument/2006/relationships/styles" Target="styles.xml"/><Relationship Id="rId15" Type="http://schemas.openxmlformats.org/officeDocument/2006/relationships/hyperlink" Target="http://www.learningrecordsservice.org.uk/learnparent/" TargetMode="Externa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rexham.gov.u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C6295B7CFB24B9F5CEEE1E66D62B2" ma:contentTypeVersion="1" ma:contentTypeDescription="Create a new document." ma:contentTypeScope="" ma:versionID="8185b2c756610ef192fd94027c9bbca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972B5-D6EF-4774-819E-93D3D3416ED1}">
  <ds:schemaRefs>
    <ds:schemaRef ds:uri="http://schemas.microsoft.com/sharepoint/v3/contenttype/forms"/>
  </ds:schemaRefs>
</ds:datastoreItem>
</file>

<file path=customXml/itemProps2.xml><?xml version="1.0" encoding="utf-8"?>
<ds:datastoreItem xmlns:ds="http://schemas.openxmlformats.org/officeDocument/2006/customXml" ds:itemID="{3EC812CA-6BF0-48BC-ADAD-3B08769984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E49892-479F-44E7-9C40-BF9FE1047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gifted and talented policy</vt:lpstr>
    </vt:vector>
  </TitlesOfParts>
  <Company>GCC</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Birkinshaw</dc:creator>
  <cp:lastModifiedBy>User</cp:lastModifiedBy>
  <cp:revision>2</cp:revision>
  <cp:lastPrinted>2012-01-18T15:07:00Z</cp:lastPrinted>
  <dcterms:created xsi:type="dcterms:W3CDTF">2017-02-20T14:30:00Z</dcterms:created>
  <dcterms:modified xsi:type="dcterms:W3CDTF">2017-02-20T14:30:00Z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0x010100C40C6295B7CFB24B9F5CEEE1E66D62B2</vt:lpwstr>
  </property>
</Properties>
</file>